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знав поетів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знав поетів, що колись без міри</w:t>
      </w:r>
    </w:p>
    <w:p>
      <w:pPr/>
      <w:r>
        <w:rPr/>
        <w:t xml:space="preserve">Були відважні в пошуках своїх.</w:t>
      </w:r>
    </w:p>
    <w:p>
      <w:pPr/>
      <w:r>
        <w:rPr/>
        <w:t xml:space="preserve">Тяжка трагедія сліпої віри</w:t>
      </w:r>
    </w:p>
    <w:p>
      <w:pPr/>
      <w:r>
        <w:rPr/>
        <w:t xml:space="preserve">Спустошила і скам'янила їх.</w:t>
      </w:r>
    </w:p>
    <w:p>
      <w:pPr/>
    </w:p>
    <w:p>
      <w:pPr/>
      <w:r>
        <w:rPr/>
        <w:t xml:space="preserve">З них кожен був стократ багатший духом,</w:t>
      </w:r>
    </w:p>
    <w:p>
      <w:pPr/>
      <w:r>
        <w:rPr/>
        <w:t xml:space="preserve">Ніж той, хто оди їхні відзначав,</w:t>
      </w:r>
    </w:p>
    <w:p>
      <w:pPr/>
      <w:r>
        <w:rPr/>
        <w:t xml:space="preserve">До слів чиїх ми припадали вухом,</w:t>
      </w:r>
    </w:p>
    <w:p>
      <w:pPr/>
      <w:r>
        <w:rPr/>
        <w:t xml:space="preserve">А він всю велич лиш в собі вбачав.</w:t>
      </w:r>
    </w:p>
    <w:p>
      <w:pPr/>
    </w:p>
    <w:p>
      <w:pPr/>
      <w:r>
        <w:rPr/>
        <w:t xml:space="preserve">Я знав поетів…</w:t>
      </w:r>
    </w:p>
    <w:p>
      <w:pPr/>
      <w:r>
        <w:rPr/>
        <w:t xml:space="preserve">Так, вони вже сиві,</w:t>
      </w:r>
    </w:p>
    <w:p>
      <w:pPr/>
      <w:r>
        <w:rPr/>
        <w:t xml:space="preserve">Їм важче схаменутись, ніж мені.</w:t>
      </w:r>
    </w:p>
    <w:p>
      <w:pPr/>
      <w:r>
        <w:rPr/>
        <w:t xml:space="preserve">І все, чим інші на землі щасливі,</w:t>
      </w:r>
    </w:p>
    <w:p>
      <w:pPr/>
      <w:r>
        <w:rPr/>
        <w:t xml:space="preserve">Пройшло повз них, як в летаргічнім сні.</w:t>
      </w:r>
    </w:p>
    <w:p>
      <w:pPr/>
    </w:p>
    <w:p>
      <w:pPr/>
      <w:r>
        <w:rPr/>
        <w:t xml:space="preserve">Пройшло, спливло, немов весняні води,</w:t>
      </w:r>
    </w:p>
    <w:p>
      <w:pPr/>
      <w:r>
        <w:rPr/>
        <w:t xml:space="preserve">Нічого не лишивши їм в житті.</w:t>
      </w:r>
    </w:p>
    <w:p>
      <w:pPr/>
      <w:r>
        <w:rPr/>
        <w:t xml:space="preserve">Хіба лиш мертві, зачерствілі оди</w:t>
      </w:r>
    </w:p>
    <w:p>
      <w:pPr/>
      <w:r>
        <w:rPr/>
        <w:t xml:space="preserve">Та брязкальця на грудях золоті.</w:t>
      </w:r>
    </w:p>
    <w:p>
      <w:pPr/>
    </w:p>
    <w:p>
      <w:pPr/>
      <w:r>
        <w:rPr/>
        <w:t xml:space="preserve">А слава — ця зловтішниця зрадлива —</w:t>
      </w:r>
    </w:p>
    <w:p>
      <w:pPr/>
      <w:r>
        <w:rPr/>
        <w:t xml:space="preserve">Тепер їх все частіше обмина.</w:t>
      </w:r>
    </w:p>
    <w:p>
      <w:pPr/>
      <w:r>
        <w:rPr/>
        <w:t xml:space="preserve">І люди посміхаються глузливо,</w:t>
      </w:r>
    </w:p>
    <w:p>
      <w:pPr/>
      <w:r>
        <w:rPr/>
        <w:t xml:space="preserve">Коли зачують їхні імена.</w:t>
      </w:r>
    </w:p>
    <w:p>
      <w:pPr/>
    </w:p>
    <w:p>
      <w:pPr/>
      <w:r>
        <w:rPr/>
        <w:t xml:space="preserve">Хоч лаври вам належать не по праву,</w:t>
      </w:r>
    </w:p>
    <w:p>
      <w:pPr/>
      <w:r>
        <w:rPr/>
        <w:t xml:space="preserve">Далеку вашу молодість люблю.</w:t>
      </w:r>
    </w:p>
    <w:p>
      <w:pPr/>
      <w:r>
        <w:rPr/>
        <w:t xml:space="preserve">Я міг би дати вам довічну славу,</w:t>
      </w:r>
    </w:p>
    <w:p>
      <w:pPr/>
      <w:r>
        <w:rPr/>
        <w:t xml:space="preserve">Якби вона приходила з жалю.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знав поетів — Микола Руденко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