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дитинстві бачив я на кладовищі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 дитинстві бачив я на кладовищі:</w:t>
      </w:r>
    </w:p>
    <w:p>
      <w:pPr/>
      <w:r>
        <w:rPr/>
        <w:t xml:space="preserve">З могил стовпи вставали вогняні.</w:t>
      </w:r>
    </w:p>
    <w:p>
      <w:pPr/>
      <w:r>
        <w:rPr/>
        <w:t xml:space="preserve">Вони здіймалися все вище й вище—</w:t>
      </w:r>
    </w:p>
    <w:p>
      <w:pPr/>
      <w:r>
        <w:rPr/>
        <w:t xml:space="preserve">І серце жахом зводило мені.</w:t>
      </w:r>
    </w:p>
    <w:p>
      <w:pPr/>
    </w:p>
    <w:p>
      <w:pPr/>
      <w:r>
        <w:rPr/>
        <w:t xml:space="preserve">Хіба ж я знав, що вся Земля —</w:t>
      </w:r>
    </w:p>
    <w:p>
      <w:pPr/>
      <w:r>
        <w:rPr/>
        <w:t xml:space="preserve">могила?..</w:t>
      </w:r>
    </w:p>
    <w:p>
      <w:pPr/>
      <w:r>
        <w:rPr/>
        <w:t xml:space="preserve">На Північ дивлячись, кашкет зніми:</w:t>
      </w:r>
    </w:p>
    <w:p>
      <w:pPr/>
      <w:r>
        <w:rPr/>
        <w:t xml:space="preserve">Полярне сяйво підіймає крила —</w:t>
      </w:r>
    </w:p>
    <w:p>
      <w:pPr/>
      <w:r>
        <w:rPr/>
        <w:t xml:space="preserve">Чи не з кісток страшної Колими?..</w:t>
      </w:r>
    </w:p>
    <w:p>
      <w:pPr/>
    </w:p>
    <w:p>
      <w:pPr/>
      <w:r>
        <w:rPr/>
        <w:t xml:space="preserve">Хтось каже: остогидло те до біса.</w:t>
      </w:r>
    </w:p>
    <w:p>
      <w:pPr/>
      <w:r>
        <w:rPr/>
        <w:t xml:space="preserve">Я ж оком кидаю за пруг земний:</w:t>
      </w:r>
    </w:p>
    <w:p>
      <w:pPr/>
      <w:r>
        <w:rPr/>
        <w:t xml:space="preserve">Впаде полярне сяйво, мов завіса,—</w:t>
      </w:r>
    </w:p>
    <w:p>
      <w:pPr/>
      <w:r>
        <w:rPr/>
        <w:t xml:space="preserve">І загарцює вершник вогняний.</w:t>
      </w:r>
    </w:p>
    <w:p>
      <w:pPr/>
    </w:p>
    <w:p>
      <w:pPr/>
      <w:r>
        <w:rPr/>
        <w:t xml:space="preserve">Не буде шаблі у його правиці:</w:t>
      </w:r>
    </w:p>
    <w:p>
      <w:pPr/>
      <w:r>
        <w:rPr/>
        <w:t xml:space="preserve">Із серця він метатиме вогні.</w:t>
      </w:r>
    </w:p>
    <w:p>
      <w:pPr/>
      <w:r>
        <w:rPr/>
        <w:t xml:space="preserve">Кого попалять грізні блискавиці?</w:t>
      </w:r>
    </w:p>
    <w:p>
      <w:pPr/>
      <w:r>
        <w:rPr/>
        <w:t xml:space="preserve">Кого оновлять в сонячнім горні?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дитинстві бачив я на кладовищі — Микола Руденко</dc:title>
  <dc:description/>
  <dc:subject/>
  <cp:keywords/>
  <cp:category/>
  <cp:lastModifiedBy/>
  <dcterms:created xsi:type="dcterms:W3CDTF">2025-01-21T08:47:57+00:00</dcterms:created>
  <dcterms:modified xsi:type="dcterms:W3CDTF">2025-01-21T08:47:57+00:00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