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Ранкова 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 плавнях світанкової пори</w:t>
      </w:r>
    </w:p>
    <w:p>
      <w:pPr/>
      <w:r>
        <w:rPr/>
        <w:t xml:space="preserve">Ляж у трави — не дихни, замри.</w:t>
      </w:r>
    </w:p>
    <w:p>
      <w:pPr/>
    </w:p>
    <w:p>
      <w:pPr/>
      <w:r>
        <w:rPr/>
        <w:t xml:space="preserve">Дух конвалій плине у гаю.</w:t>
      </w:r>
    </w:p>
    <w:p>
      <w:pPr/>
      <w:r>
        <w:rPr/>
        <w:t xml:space="preserve">Дятел силу пробує свою.</w:t>
      </w:r>
    </w:p>
    <w:p>
      <w:pPr/>
    </w:p>
    <w:p>
      <w:pPr/>
      <w:r>
        <w:rPr/>
        <w:t xml:space="preserve">Бурий, мов над озером туман,</w:t>
      </w:r>
    </w:p>
    <w:p>
      <w:pPr/>
      <w:r>
        <w:rPr/>
        <w:t xml:space="preserve">Рохне поза вільхами кабан.</w:t>
      </w:r>
    </w:p>
    <w:p>
      <w:pPr/>
    </w:p>
    <w:p>
      <w:pPr/>
      <w:r>
        <w:rPr/>
        <w:t xml:space="preserve">Із гніздечка випаде яйце…</w:t>
      </w:r>
    </w:p>
    <w:p>
      <w:pPr/>
      <w:r>
        <w:rPr/>
        <w:t xml:space="preserve">Та не це спостерігай, не це!</w:t>
      </w:r>
    </w:p>
    <w:p>
      <w:pPr/>
    </w:p>
    <w:p>
      <w:pPr/>
      <w:r>
        <w:rPr/>
        <w:t xml:space="preserve">Ген схилив султани очерет.</w:t>
      </w:r>
    </w:p>
    <w:p>
      <w:pPr/>
      <w:r>
        <w:rPr/>
        <w:t xml:space="preserve">Поза ним — гіллястий мінарет.</w:t>
      </w:r>
    </w:p>
    <w:p>
      <w:pPr/>
    </w:p>
    <w:p>
      <w:pPr/>
      <w:r>
        <w:rPr/>
        <w:t xml:space="preserve">В нім зелений хлюпає вогонь,</w:t>
      </w:r>
    </w:p>
    <w:p>
      <w:pPr/>
      <w:r>
        <w:rPr/>
        <w:t xml:space="preserve">А кора, мов тисячі долонь.</w:t>
      </w:r>
    </w:p>
    <w:p>
      <w:pPr/>
    </w:p>
    <w:p>
      <w:pPr/>
      <w:r>
        <w:rPr/>
        <w:t xml:space="preserve">Скільки пережив смертей і згуб</w:t>
      </w:r>
    </w:p>
    <w:p>
      <w:pPr/>
      <w:r>
        <w:rPr/>
        <w:t xml:space="preserve">Цей могутній староруський дуб!</w:t>
      </w:r>
    </w:p>
    <w:p>
      <w:pPr/>
    </w:p>
    <w:p>
      <w:pPr/>
      <w:r>
        <w:rPr/>
        <w:t xml:space="preserve">Наче дзвони, голоси зозуль</w:t>
      </w:r>
    </w:p>
    <w:p>
      <w:pPr/>
      <w:r>
        <w:rPr/>
        <w:t xml:space="preserve">Закликають молодих козуль.</w:t>
      </w:r>
    </w:p>
    <w:p>
      <w:pPr/>
    </w:p>
    <w:p>
      <w:pPr/>
      <w:r>
        <w:rPr/>
        <w:t xml:space="preserve">Під гілля, мов під склепіння брам,</w:t>
      </w:r>
    </w:p>
    <w:p>
      <w:pPr/>
      <w:r>
        <w:rPr/>
        <w:t xml:space="preserve">Сходяться вони в зелений храм.</w:t>
      </w:r>
    </w:p>
    <w:p>
      <w:pPr/>
    </w:p>
    <w:p>
      <w:pPr/>
      <w:r>
        <w:rPr/>
        <w:t xml:space="preserve">І тоді між вербами, тоді</w:t>
      </w:r>
    </w:p>
    <w:p>
      <w:pPr/>
      <w:r>
        <w:rPr/>
        <w:t xml:space="preserve">Пробігають кола по воді.</w:t>
      </w:r>
    </w:p>
    <w:p>
      <w:pPr/>
    </w:p>
    <w:p>
      <w:pPr/>
      <w:r>
        <w:rPr/>
        <w:t xml:space="preserve">Як мечі, метрові щупаки</w:t>
      </w:r>
    </w:p>
    <w:p>
      <w:pPr/>
      <w:r>
        <w:rPr/>
        <w:t xml:space="preserve">У лататті гострять плавники.</w:t>
      </w:r>
    </w:p>
    <w:p>
      <w:pPr/>
    </w:p>
    <w:p>
      <w:pPr/>
      <w:r>
        <w:rPr/>
        <w:t xml:space="preserve">А над світом, що ураз притих,</w:t>
      </w:r>
    </w:p>
    <w:p>
      <w:pPr/>
      <w:r>
        <w:rPr/>
        <w:t xml:space="preserve">Сходить сонце в хмарах золотих.</w:t>
      </w:r>
    </w:p>
    <w:p>
      <w:pPr/>
    </w:p>
    <w:p>
      <w:pPr/>
      <w:r>
        <w:rPr/>
        <w:t xml:space="preserve">І немає меж його дарам.</w:t>
      </w:r>
    </w:p>
    <w:p>
      <w:pPr/>
      <w:r>
        <w:rPr/>
        <w:t xml:space="preserve">Молитовне завмирає храм.</w:t>
      </w:r>
    </w:p>
    <w:p>
      <w:pPr/>
    </w:p>
    <w:p>
      <w:pPr/>
      <w:r>
        <w:rPr/>
        <w:t xml:space="preserve">Там, де вже розвіялась імла,</w:t>
      </w:r>
    </w:p>
    <w:p>
      <w:pPr/>
      <w:r>
        <w:rPr/>
        <w:t xml:space="preserve">Біла постать руки підняла.</w:t>
      </w:r>
    </w:p>
    <w:p>
      <w:pPr/>
    </w:p>
    <w:p>
      <w:pPr/>
      <w:r>
        <w:rPr/>
        <w:t xml:space="preserve">Біла постать в сяєві перлин —</w:t>
      </w:r>
    </w:p>
    <w:p>
      <w:pPr/>
      <w:r>
        <w:rPr/>
        <w:t xml:space="preserve">То Софія [*], мати цих долин.</w:t>
      </w:r>
    </w:p>
    <w:p>
      <w:pPr/>
    </w:p>
    <w:p>
      <w:pPr/>
      <w:r>
        <w:rPr/>
        <w:t xml:space="preserve">А до неї між високих трав</w:t>
      </w:r>
    </w:p>
    <w:p>
      <w:pPr/>
      <w:r>
        <w:rPr/>
        <w:t xml:space="preserve">Поспішає Мудрий Ярослав.</w:t>
      </w:r>
    </w:p>
    <w:p>
      <w:pPr/>
    </w:p>
    <w:p>
      <w:pPr/>
      <w:r>
        <w:rPr/>
        <w:t xml:space="preserve">Ніби ні смертей, ні плину літ —</w:t>
      </w:r>
    </w:p>
    <w:p>
      <w:pPr/>
      <w:r>
        <w:rPr/>
        <w:t xml:space="preserve">Від початку розпочався світ.</w:t>
      </w:r>
    </w:p>
    <w:p>
      <w:pPr/>
      <w:r>
        <w:rPr/>
        <w:t xml:space="preserve">______________</w:t>
      </w:r>
    </w:p>
    <w:p>
      <w:pPr/>
    </w:p>
    <w:p>
      <w:pPr/>
      <w:r>
        <w:rPr/>
        <w:t xml:space="preserve">[*] Софія — мудрість </w:t>
      </w:r>
      <w:r>
        <w:rPr>
          <w:i w:val="1"/>
          <w:iCs w:val="1"/>
        </w:rPr>
        <w:t xml:space="preserve">(Приміт. автора)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Ранкова молитва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