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Вставали, мужні і прямі,</w:t>
      </w:r>
    </w:p>
    <w:p>
      <w:pPr/>
      <w:r>
        <w:rPr/>
        <w:t xml:space="preserve">Сини віків, сини планети.</w:t>
      </w:r>
    </w:p>
    <w:p>
      <w:pPr/>
      <w:r>
        <w:rPr/>
        <w:t xml:space="preserve">Щоб не конати у ярмі,</w:t>
      </w:r>
    </w:p>
    <w:p>
      <w:pPr/>
      <w:r>
        <w:rPr/>
        <w:t xml:space="preserve">Ішли на списи й кулемети.</w:t>
      </w:r>
    </w:p>
    <w:p>
      <w:pPr/>
    </w:p>
    <w:p>
      <w:pPr/>
      <w:r>
        <w:rPr/>
        <w:t xml:space="preserve">А десь в обозі торохтів</w:t>
      </w:r>
    </w:p>
    <w:p>
      <w:pPr/>
      <w:r>
        <w:rPr/>
        <w:t xml:space="preserve">Той, хто війну вважає грою —</w:t>
      </w:r>
    </w:p>
    <w:p>
      <w:pPr/>
      <w:r>
        <w:rPr/>
        <w:t xml:space="preserve">Хто завтра надішле катів,</w:t>
      </w:r>
    </w:p>
    <w:p>
      <w:pPr/>
      <w:r>
        <w:rPr/>
        <w:t xml:space="preserve">Щоб голову зітнуть герою.</w:t>
      </w:r>
    </w:p>
    <w:p>
      <w:pPr/>
    </w:p>
    <w:p>
      <w:pPr/>
      <w:r>
        <w:rPr/>
        <w:t xml:space="preserve">Ви й не помітите самі,</w:t>
      </w:r>
    </w:p>
    <w:p>
      <w:pPr/>
      <w:r>
        <w:rPr/>
        <w:t xml:space="preserve">Як запанує він усюди.</w:t>
      </w:r>
    </w:p>
    <w:p>
      <w:pPr/>
      <w:r>
        <w:rPr/>
        <w:t xml:space="preserve">І знов застогнете в ярмі,</w:t>
      </w:r>
    </w:p>
    <w:p>
      <w:pPr/>
      <w:r>
        <w:rPr/>
        <w:t xml:space="preserve">Що назви іншої здобуде.</w:t>
      </w:r>
    </w:p>
    <w:p>
      <w:pPr/>
    </w:p>
    <w:p>
      <w:pPr/>
      <w:r>
        <w:rPr/>
        <w:t xml:space="preserve">І все повториться колись —</w:t>
      </w:r>
    </w:p>
    <w:p>
      <w:pPr/>
      <w:r>
        <w:rPr/>
        <w:t xml:space="preserve">Нові бої, нові поразки…</w:t>
      </w:r>
    </w:p>
    <w:p>
      <w:pPr/>
      <w:r>
        <w:rPr/>
        <w:t xml:space="preserve">Лише історик, вчений лис,</w:t>
      </w:r>
    </w:p>
    <w:p>
      <w:pPr/>
      <w:r>
        <w:rPr/>
        <w:t xml:space="preserve">Заслужить орденів і ласки.</w:t>
      </w:r>
    </w:p>
    <w:p>
      <w:pPr/>
    </w:p>
    <w:p>
      <w:pPr/>
      <w:r>
        <w:rPr/>
        <w:t xml:space="preserve">З подій відмивши сльози й кров,</w:t>
      </w:r>
    </w:p>
    <w:p>
      <w:pPr/>
      <w:r>
        <w:rPr/>
        <w:t xml:space="preserve">Він факти виглянцює строго,—</w:t>
      </w:r>
    </w:p>
    <w:p>
      <w:pPr/>
      <w:r>
        <w:rPr/>
        <w:t xml:space="preserve">Неначе млин оцей молов</w:t>
      </w:r>
    </w:p>
    <w:p>
      <w:pPr/>
      <w:r>
        <w:rPr/>
        <w:t xml:space="preserve">Криваве мливо лиш для нього.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