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Гадюка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зустрів її, слизьку потвору,</w:t>
      </w:r>
    </w:p>
    <w:p>
      <w:pPr/>
      <w:r>
        <w:rPr/>
        <w:t xml:space="preserve">Між конвалій в росяній траві —</w:t>
      </w:r>
    </w:p>
    <w:p>
      <w:pPr/>
      <w:r>
        <w:rPr/>
        <w:t xml:space="preserve">Поміж сосен, що дивились вгору,</w:t>
      </w:r>
    </w:p>
    <w:p>
      <w:pPr/>
      <w:r>
        <w:rPr/>
        <w:t xml:space="preserve">Де висіли тучі грозові.</w:t>
      </w:r>
    </w:p>
    <w:p>
      <w:pPr/>
    </w:p>
    <w:p>
      <w:pPr/>
      <w:r>
        <w:rPr/>
        <w:t xml:space="preserve">Це була така невідповідність —</w:t>
      </w:r>
    </w:p>
    <w:p>
      <w:pPr/>
      <w:r>
        <w:rPr/>
        <w:t xml:space="preserve">Квіти–перли і слизька змія! —</w:t>
      </w:r>
    </w:p>
    <w:p>
      <w:pPr/>
      <w:r>
        <w:rPr/>
        <w:t xml:space="preserve">Що природі за уяви бідність</w:t>
      </w:r>
    </w:p>
    <w:p>
      <w:pPr/>
      <w:r>
        <w:rPr/>
        <w:t xml:space="preserve">Був готовий докоряти я.</w:t>
      </w:r>
    </w:p>
    <w:p>
      <w:pPr/>
    </w:p>
    <w:p>
      <w:pPr/>
      <w:r>
        <w:rPr/>
        <w:t xml:space="preserve">Справді ж бо, образа в тім велика,</w:t>
      </w:r>
    </w:p>
    <w:p>
      <w:pPr/>
      <w:r>
        <w:rPr/>
        <w:t xml:space="preserve">Що в красу травневу заповзла</w:t>
      </w:r>
    </w:p>
    <w:p>
      <w:pPr/>
      <w:r>
        <w:rPr/>
        <w:t xml:space="preserve">Ця отруйна гадина безлика —</w:t>
      </w:r>
    </w:p>
    <w:p>
      <w:pPr/>
      <w:r>
        <w:rPr/>
        <w:t xml:space="preserve">Темний вихлюп світового зла.</w:t>
      </w:r>
    </w:p>
    <w:p>
      <w:pPr/>
    </w:p>
    <w:p>
      <w:pPr/>
      <w:r>
        <w:rPr/>
        <w:t xml:space="preserve">Я вже був підважив каменюку</w:t>
      </w:r>
    </w:p>
    <w:p>
      <w:pPr/>
      <w:r>
        <w:rPr/>
        <w:t xml:space="preserve">В іскорках соснової смоли —</w:t>
      </w:r>
    </w:p>
    <w:p>
      <w:pPr/>
      <w:r>
        <w:rPr/>
        <w:t xml:space="preserve">Та побачив, як стару гадюку</w:t>
      </w:r>
    </w:p>
    <w:p>
      <w:pPr/>
      <w:r>
        <w:rPr/>
        <w:t xml:space="preserve">Крихітні спіральки облягли,</w:t>
      </w:r>
    </w:p>
    <w:p>
      <w:pPr/>
    </w:p>
    <w:p>
      <w:pPr/>
      <w:r>
        <w:rPr/>
        <w:t xml:space="preserve">То були її рожеві діти,</w:t>
      </w:r>
    </w:p>
    <w:p>
      <w:pPr/>
      <w:r>
        <w:rPr/>
        <w:t xml:space="preserve">Що жили у травах поміж пнів.</w:t>
      </w:r>
    </w:p>
    <w:p>
      <w:pPr/>
      <w:r>
        <w:rPr/>
        <w:t xml:space="preserve">Їх ще треба пестити й глядіти —</w:t>
      </w:r>
    </w:p>
    <w:p>
      <w:pPr/>
      <w:r>
        <w:rPr/>
        <w:t xml:space="preserve">Ніжних, нерозумних пустунів.</w:t>
      </w:r>
    </w:p>
    <w:p>
      <w:pPr/>
    </w:p>
    <w:p>
      <w:pPr/>
      <w:r>
        <w:rPr/>
        <w:t xml:space="preserve">Так вони в'юнились, так просили</w:t>
      </w:r>
    </w:p>
    <w:p>
      <w:pPr/>
      <w:r>
        <w:rPr/>
        <w:t xml:space="preserve">Сонця й ласки, що мені умить</w:t>
      </w:r>
    </w:p>
    <w:p>
      <w:pPr/>
      <w:r>
        <w:rPr/>
        <w:t xml:space="preserve">Збило подих і забракло сили</w:t>
      </w:r>
    </w:p>
    <w:p>
      <w:pPr/>
      <w:r>
        <w:rPr/>
        <w:t xml:space="preserve">Камінь той на матір опустить.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Гадюка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