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Незнайомі міста мені сняться щоночі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Незнайомі міста мені сняться щоночі.</w:t>
      </w:r>
    </w:p>
    <w:p>
      <w:pPr/>
      <w:r>
        <w:rPr/>
        <w:t xml:space="preserve">Незнайомі дахи. Незнайомі жінки.</w:t>
      </w:r>
    </w:p>
    <w:p>
      <w:pPr/>
      <w:r>
        <w:rPr/>
        <w:t xml:space="preserve">Може, з інших планет?..</w:t>
      </w:r>
    </w:p>
    <w:p>
      <w:pPr/>
      <w:r>
        <w:rPr/>
        <w:t xml:space="preserve">До дискусій охочі,</w:t>
      </w:r>
    </w:p>
    <w:p>
      <w:pPr/>
      <w:r>
        <w:rPr/>
        <w:t xml:space="preserve">Мене в зали запрошують молодики.</w:t>
      </w:r>
    </w:p>
    <w:p>
      <w:pPr/>
    </w:p>
    <w:p>
      <w:pPr/>
      <w:r>
        <w:rPr/>
        <w:t xml:space="preserve">Алюміній і скло. Всюди світяться стіни.</w:t>
      </w:r>
    </w:p>
    <w:p>
      <w:pPr/>
      <w:r>
        <w:rPr/>
        <w:t xml:space="preserve">В людях страху немає за слово, за рух.</w:t>
      </w:r>
    </w:p>
    <w:p>
      <w:pPr/>
      <w:r>
        <w:rPr/>
        <w:t xml:space="preserve">Щось тут є невловиме моє — з України.</w:t>
      </w:r>
    </w:p>
    <w:p>
      <w:pPr/>
      <w:r>
        <w:rPr/>
        <w:t xml:space="preserve">Може, образ жіночий. Чи пісня, чи дух…</w:t>
      </w:r>
    </w:p>
    <w:p>
      <w:pPr/>
    </w:p>
    <w:p>
      <w:pPr/>
      <w:r>
        <w:rPr/>
        <w:t xml:space="preserve">Прокидаюсь пітний і сідаю на нари.</w:t>
      </w:r>
    </w:p>
    <w:p>
      <w:pPr/>
      <w:r>
        <w:rPr/>
        <w:t xml:space="preserve">А душа десь далеко —</w:t>
      </w:r>
    </w:p>
    <w:p>
      <w:pPr/>
      <w:r>
        <w:rPr/>
        <w:t xml:space="preserve">Не тут, не в тюрмі.</w:t>
      </w:r>
    </w:p>
    <w:p>
      <w:pPr/>
      <w:r>
        <w:rPr/>
        <w:t xml:space="preserve">Довго плавають в мозку барвисті примари</w:t>
      </w:r>
    </w:p>
    <w:p>
      <w:pPr/>
      <w:r>
        <w:rPr/>
        <w:t xml:space="preserve">І ґелґочуть стомовно в пістрявій юрмі.</w:t>
      </w:r>
    </w:p>
    <w:p>
      <w:pPr/>
    </w:p>
    <w:p>
      <w:pPr/>
      <w:r>
        <w:rPr/>
        <w:t xml:space="preserve">Я задумуюсь болісно: в чому причина,</w:t>
      </w:r>
    </w:p>
    <w:p>
      <w:pPr/>
      <w:r>
        <w:rPr/>
        <w:t xml:space="preserve">Що до мене приходить ця звабна мара?</w:t>
      </w:r>
    </w:p>
    <w:p>
      <w:pPr/>
      <w:r>
        <w:rPr/>
        <w:t xml:space="preserve">Наглядач незабаром кормушку відчинить —</w:t>
      </w:r>
    </w:p>
    <w:p>
      <w:pPr/>
      <w:r>
        <w:rPr/>
        <w:t xml:space="preserve">День почнеться зі слів:</w:t>
      </w:r>
    </w:p>
    <w:p>
      <w:pPr/>
      <w:r>
        <w:rPr/>
        <w:t xml:space="preserve">— На оправку пора.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Незнайомі міста мені сняться щоночі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