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Смак яблука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Ви їли яблука з моєї України?</w:t>
      </w:r>
    </w:p>
    <w:p>
      <w:pPr/>
      <w:r>
        <w:rPr/>
        <w:t xml:space="preserve">Ні, ви не їли…</w:t>
      </w:r>
    </w:p>
    <w:p>
      <w:pPr/>
      <w:r>
        <w:rPr/>
        <w:t xml:space="preserve">Їхній смак пізнати</w:t>
      </w:r>
    </w:p>
    <w:p>
      <w:pPr/>
      <w:r>
        <w:rPr/>
        <w:t xml:space="preserve">Тоді лиш можна, як в тюремні стіни</w:t>
      </w:r>
    </w:p>
    <w:p>
      <w:pPr/>
      <w:r>
        <w:rPr/>
        <w:t xml:space="preserve">Дружина їх передає чи мати.</w:t>
      </w:r>
    </w:p>
    <w:p>
      <w:pPr/>
    </w:p>
    <w:p>
      <w:pPr/>
      <w:r>
        <w:rPr/>
        <w:t xml:space="preserve">Та ще як десять чи п'ятнадцять років</w:t>
      </w:r>
    </w:p>
    <w:p>
      <w:pPr/>
      <w:r>
        <w:rPr/>
        <w:t xml:space="preserve">Тебе годують, наче ту худобу.</w:t>
      </w:r>
    </w:p>
    <w:p>
      <w:pPr/>
      <w:r>
        <w:rPr/>
        <w:t xml:space="preserve">Після отих диявольських уроків</w:t>
      </w:r>
    </w:p>
    <w:p>
      <w:pPr/>
      <w:r>
        <w:rPr/>
        <w:t xml:space="preserve">Візьми ранет і відкуси для проби.</w:t>
      </w:r>
    </w:p>
    <w:p>
      <w:pPr/>
    </w:p>
    <w:p>
      <w:pPr/>
      <w:r>
        <w:rPr/>
        <w:t xml:space="preserve">Розжуй неквапно і затримай в роті —</w:t>
      </w:r>
    </w:p>
    <w:p>
      <w:pPr/>
      <w:r>
        <w:rPr/>
        <w:t xml:space="preserve">Прислухайся до смакової гами…</w:t>
      </w:r>
    </w:p>
    <w:p>
      <w:pPr/>
      <w:r>
        <w:rPr/>
        <w:t xml:space="preserve">О Господи! Невже колись в городі</w:t>
      </w:r>
    </w:p>
    <w:p>
      <w:pPr/>
      <w:r>
        <w:rPr/>
        <w:t xml:space="preserve">Добро оце валялось під ногами?</w:t>
      </w:r>
    </w:p>
    <w:p>
      <w:pPr/>
    </w:p>
    <w:p>
      <w:pPr/>
      <w:r>
        <w:rPr/>
        <w:t xml:space="preserve">Ранет і пепін добривом ставали.</w:t>
      </w:r>
    </w:p>
    <w:p>
      <w:pPr/>
      <w:r>
        <w:rPr/>
        <w:t xml:space="preserve">Набридло дітям підбирати груші…</w:t>
      </w:r>
    </w:p>
    <w:p>
      <w:pPr/>
      <w:r>
        <w:rPr/>
        <w:t xml:space="preserve">Було це десь по той бік перевалу.</w:t>
      </w:r>
    </w:p>
    <w:p>
      <w:pPr/>
      <w:r>
        <w:rPr/>
        <w:t xml:space="preserve">Де лихо ще не опосіло душі.</w:t>
      </w:r>
    </w:p>
    <w:p>
      <w:pPr/>
    </w:p>
    <w:p>
      <w:pPr/>
      <w:r>
        <w:rPr/>
        <w:t xml:space="preserve">Молись за те, що Бог тебе вподобав,</w:t>
      </w:r>
    </w:p>
    <w:p>
      <w:pPr/>
      <w:r>
        <w:rPr/>
        <w:t xml:space="preserve">Повівши в світ, який жадає жертви.</w:t>
      </w:r>
    </w:p>
    <w:p>
      <w:pPr/>
      <w:r>
        <w:rPr/>
        <w:t xml:space="preserve">Бо краще їсти те, що їсть худоба,</w:t>
      </w:r>
    </w:p>
    <w:p>
      <w:pPr/>
      <w:r>
        <w:rPr/>
        <w:t xml:space="preserve">Аніж від пересичення померти.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Смак яблука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