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Чомусь життя здається грою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Чомусь життя здається грою,</w:t>
      </w:r>
    </w:p>
    <w:p>
      <w:pPr/>
      <w:r>
        <w:rPr/>
        <w:t xml:space="preserve">Що має підсумок і звіт.</w:t>
      </w:r>
    </w:p>
    <w:p>
      <w:pPr/>
      <w:r>
        <w:rPr/>
        <w:t xml:space="preserve">Мій фініш десь не за горою —</w:t>
      </w:r>
    </w:p>
    <w:p>
      <w:pPr/>
      <w:r>
        <w:rPr/>
        <w:t xml:space="preserve">А там…</w:t>
      </w:r>
    </w:p>
    <w:p>
      <w:pPr/>
      <w:r>
        <w:rPr/>
        <w:t xml:space="preserve">Прощай, недобрий світ!..</w:t>
      </w:r>
    </w:p>
    <w:p>
      <w:pPr/>
    </w:p>
    <w:p>
      <w:pPr/>
      <w:r>
        <w:rPr/>
        <w:t xml:space="preserve">Та я впаду не так, як з гілки</w:t>
      </w:r>
    </w:p>
    <w:p>
      <w:pPr/>
      <w:r>
        <w:rPr/>
        <w:t xml:space="preserve">Спадає яблуко гниле;</w:t>
      </w:r>
    </w:p>
    <w:p>
      <w:pPr/>
      <w:r>
        <w:rPr/>
        <w:t xml:space="preserve">Не від жратви, не від горілки —</w:t>
      </w:r>
    </w:p>
    <w:p>
      <w:pPr/>
      <w:r>
        <w:rPr/>
        <w:t xml:space="preserve">Як дехто із моїх колег.</w:t>
      </w:r>
    </w:p>
    <w:p>
      <w:pPr/>
    </w:p>
    <w:p>
      <w:pPr/>
      <w:r>
        <w:rPr/>
        <w:t xml:space="preserve">Помру від ран, що виніс з бою,</w:t>
      </w:r>
    </w:p>
    <w:p>
      <w:pPr/>
      <w:r>
        <w:rPr/>
        <w:t xml:space="preserve">Та від биття — не каяття:</w:t>
      </w:r>
    </w:p>
    <w:p>
      <w:pPr/>
      <w:r>
        <w:rPr/>
        <w:t xml:space="preserve">Бо вмів лишатися собою,</w:t>
      </w:r>
    </w:p>
    <w:p>
      <w:pPr/>
      <w:r>
        <w:rPr/>
        <w:t xml:space="preserve">Де інші мерли за життя.</w:t>
      </w:r>
    </w:p>
    <w:p>
      <w:pPr/>
    </w:p>
    <w:p>
      <w:pPr/>
      <w:r>
        <w:rPr/>
        <w:t xml:space="preserve">І, може, стану на коліна —</w:t>
      </w:r>
    </w:p>
    <w:p>
      <w:pPr/>
      <w:r>
        <w:rPr/>
        <w:t xml:space="preserve">Поближче до гріхів своїх:</w:t>
      </w:r>
    </w:p>
    <w:p>
      <w:pPr/>
      <w:r>
        <w:rPr/>
        <w:t xml:space="preserve">Мить, віддана не за Вкраїну —</w:t>
      </w:r>
    </w:p>
    <w:p>
      <w:pPr/>
      <w:r>
        <w:rPr/>
        <w:t xml:space="preserve">Ото ж і є найбільший гріх.</w:t>
      </w:r>
    </w:p>
    <w:p>
      <w:pPr/>
    </w:p>
    <w:p>
      <w:pPr/>
      <w:r>
        <w:rPr/>
        <w:t xml:space="preserve">Мої гріхи — а їх багато! —</w:t>
      </w:r>
    </w:p>
    <w:p>
      <w:pPr/>
      <w:r>
        <w:rPr/>
        <w:t xml:space="preserve">Вкорочують мені життя.</w:t>
      </w:r>
    </w:p>
    <w:p>
      <w:pPr/>
      <w:r>
        <w:rPr/>
        <w:t xml:space="preserve">Та все ж я вимів власну хату</w:t>
      </w:r>
    </w:p>
    <w:p>
      <w:pPr/>
      <w:r>
        <w:rPr/>
        <w:t xml:space="preserve">І в землю закопав сміття.</w:t>
      </w:r>
    </w:p>
    <w:p>
      <w:pPr/>
    </w:p>
    <w:p>
      <w:pPr/>
      <w:r>
        <w:rPr/>
        <w:t xml:space="preserve">Тепер кажу усім, хто Бога</w:t>
      </w:r>
    </w:p>
    <w:p>
      <w:pPr/>
      <w:r>
        <w:rPr/>
        <w:t xml:space="preserve">Жадає праведно зустріть:</w:t>
      </w:r>
    </w:p>
    <w:p>
      <w:pPr/>
      <w:r>
        <w:rPr/>
        <w:t xml:space="preserve">У вас є змога і дорога —</w:t>
      </w:r>
    </w:p>
    <w:p>
      <w:pPr/>
      <w:r>
        <w:rPr/>
        <w:t xml:space="preserve">Моїх блукань не повторіть.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Чомусь життя здається грою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