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Туман, 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Туман, туман… Як бинт до гнійних ран.</w:t>
      </w:r>
    </w:p>
    <w:p>
      <w:pPr/>
      <w:r>
        <w:rPr/>
        <w:t xml:space="preserve">Чи сонце вигляне хоча б у травні?..</w:t>
      </w:r>
    </w:p>
    <w:p>
      <w:pPr/>
      <w:r>
        <w:rPr/>
        <w:t xml:space="preserve">Коли на вишки падає туман,</w:t>
      </w:r>
    </w:p>
    <w:p>
      <w:pPr/>
      <w:r>
        <w:rPr/>
        <w:t xml:space="preserve">Ми з вільним світом майже рівноправні.</w:t>
      </w:r>
    </w:p>
    <w:p>
      <w:pPr/>
    </w:p>
    <w:p>
      <w:pPr/>
      <w:r>
        <w:rPr/>
        <w:t xml:space="preserve">Що розпогодиться — нема приміт</w:t>
      </w:r>
    </w:p>
    <w:p>
      <w:pPr/>
      <w:r>
        <w:rPr/>
        <w:t xml:space="preserve">В газетній сліпо зверстаній колонці.</w:t>
      </w:r>
    </w:p>
    <w:p>
      <w:pPr/>
      <w:r>
        <w:rPr/>
        <w:t xml:space="preserve">А де він є сьогодні — вільний світ?</w:t>
      </w:r>
    </w:p>
    <w:p>
      <w:pPr/>
      <w:r>
        <w:rPr/>
        <w:t xml:space="preserve">Мо', на Юпітері або на Сонці.</w:t>
      </w:r>
    </w:p>
    <w:p>
      <w:pPr/>
    </w:p>
    <w:p>
      <w:pPr/>
      <w:r>
        <w:rPr/>
        <w:t xml:space="preserve">Всміхаєтесь? Якщо немає крил,</w:t>
      </w:r>
    </w:p>
    <w:p>
      <w:pPr/>
      <w:r>
        <w:rPr/>
        <w:t xml:space="preserve">То й ангел навіть — лиш мураш, не птиця.</w:t>
      </w:r>
    </w:p>
    <w:p>
      <w:pPr/>
      <w:r>
        <w:rPr/>
        <w:t xml:space="preserve">Живі світи не на один копил —</w:t>
      </w:r>
    </w:p>
    <w:p>
      <w:pPr/>
      <w:r>
        <w:rPr/>
        <w:t xml:space="preserve">Вони є там, де вам і не присниться.</w:t>
      </w:r>
    </w:p>
    <w:p>
      <w:pPr/>
    </w:p>
    <w:p>
      <w:pPr/>
      <w:r>
        <w:rPr/>
        <w:t xml:space="preserve">Земне життя — то є одна із форм.</w:t>
      </w:r>
    </w:p>
    <w:p>
      <w:pPr/>
      <w:r>
        <w:rPr/>
        <w:t xml:space="preserve">Жорстока форма. О, яка жорстока!</w:t>
      </w:r>
    </w:p>
    <w:p>
      <w:pPr/>
      <w:r>
        <w:rPr/>
        <w:t xml:space="preserve">Краса, що припадає нам до ока —</w:t>
      </w:r>
    </w:p>
    <w:p>
      <w:pPr/>
      <w:r>
        <w:rPr/>
        <w:t xml:space="preserve">Це, виявляється, для когось корм.</w:t>
      </w:r>
    </w:p>
    <w:p>
      <w:pPr/>
    </w:p>
    <w:p>
      <w:pPr/>
      <w:r>
        <w:rPr/>
        <w:t xml:space="preserve">Давно земля мене оцим пече —</w:t>
      </w:r>
    </w:p>
    <w:p>
      <w:pPr/>
      <w:r>
        <w:rPr/>
        <w:t xml:space="preserve">Тут лиха і кривавих справ без ліку…</w:t>
      </w:r>
    </w:p>
    <w:p>
      <w:pPr/>
      <w:r>
        <w:rPr/>
        <w:t xml:space="preserve">Сідає голуб на моє плече —</w:t>
      </w:r>
    </w:p>
    <w:p>
      <w:pPr/>
      <w:r>
        <w:rPr/>
        <w:t xml:space="preserve">Бо добре знає: віджену шуліку.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Туман, туман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