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рік, чи 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Чи рік, чи вік… І хто тебе прирік</w:t>
      </w:r>
    </w:p>
    <w:p>
      <w:pPr/>
      <w:r>
        <w:rPr/>
        <w:t xml:space="preserve">На цю самотність, котру не здолати?</w:t>
      </w:r>
    </w:p>
    <w:p>
      <w:pPr/>
      <w:r>
        <w:rPr/>
        <w:t xml:space="preserve">Хиріє мозок в колі недорік,</w:t>
      </w:r>
    </w:p>
    <w:p>
      <w:pPr/>
      <w:r>
        <w:rPr/>
        <w:t xml:space="preserve">А серце вбралось у мовчання лати.</w:t>
      </w:r>
    </w:p>
    <w:p>
      <w:pPr/>
    </w:p>
    <w:p>
      <w:pPr/>
      <w:r>
        <w:rPr/>
        <w:t xml:space="preserve">Затиснутий між гір, як між сокир,</w:t>
      </w:r>
    </w:p>
    <w:p>
      <w:pPr/>
      <w:r>
        <w:rPr/>
        <w:t xml:space="preserve">Готуюся зустріти третю весну.</w:t>
      </w:r>
    </w:p>
    <w:p>
      <w:pPr/>
      <w:r>
        <w:rPr/>
        <w:t xml:space="preserve">А місяць дивиться в катунський вир</w:t>
      </w:r>
    </w:p>
    <w:p>
      <w:pPr/>
      <w:r>
        <w:rPr/>
        <w:t xml:space="preserve">Так само, як у Ворсклу чи у Десну.</w:t>
      </w:r>
    </w:p>
    <w:p>
      <w:pPr/>
    </w:p>
    <w:p>
      <w:pPr/>
      <w:r>
        <w:rPr/>
        <w:t xml:space="preserve">Роки — мов у ярмі старі воли.</w:t>
      </w:r>
    </w:p>
    <w:p>
      <w:pPr/>
      <w:r>
        <w:rPr/>
        <w:t xml:space="preserve">Серед вершин похмура днина чахне.</w:t>
      </w:r>
    </w:p>
    <w:p>
      <w:pPr/>
      <w:r>
        <w:rPr/>
        <w:t xml:space="preserve">А в грудях щось обірветься, коли</w:t>
      </w:r>
    </w:p>
    <w:p>
      <w:pPr/>
      <w:r>
        <w:rPr/>
        <w:t xml:space="preserve">Від хмар полтавським яблуком запахне.</w:t>
      </w:r>
    </w:p>
    <w:p>
      <w:pPr/>
    </w:p>
    <w:p>
      <w:pPr/>
      <w:r>
        <w:rPr/>
        <w:t xml:space="preserve">Щоб не злетіло слово з язика,</w:t>
      </w:r>
    </w:p>
    <w:p>
      <w:pPr/>
      <w:r>
        <w:rPr/>
        <w:t xml:space="preserve">Його, зрадливий, прикусити мушу.</w:t>
      </w:r>
    </w:p>
    <w:p>
      <w:pPr/>
      <w:r>
        <w:rPr/>
        <w:t xml:space="preserve">І тільки небо та гірська ріка</w:t>
      </w:r>
    </w:p>
    <w:p>
      <w:pPr/>
      <w:r>
        <w:rPr/>
        <w:t xml:space="preserve">Мені назустріч відкривають душу.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рік, чи вік — Микола Руденко</dc:title>
  <dc:description/>
  <dc:subject/>
  <cp:keywords/>
  <cp:category/>
  <cp:lastModifiedBy/>
  <dcterms:created xsi:type="dcterms:W3CDTF">2025-01-20T15:20:25+00:00</dcterms:created>
  <dcterms:modified xsi:type="dcterms:W3CDTF">2025-01-20T15:20:25+00:00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