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згадуй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 згадуй, мій друже, мій милий,</w:t>
      </w:r>
    </w:p>
    <w:p>
      <w:pPr/>
      <w:r>
        <w:rPr/>
        <w:t xml:space="preserve">Не жур мого серця ти вкрай:</w:t>
      </w:r>
    </w:p>
    <w:p>
      <w:pPr/>
      <w:r>
        <w:rPr/>
        <w:t xml:space="preserve">Давно занесли уже хвилі</w:t>
      </w:r>
    </w:p>
    <w:p>
      <w:pPr/>
      <w:r>
        <w:rPr/>
        <w:t xml:space="preserve">У море безоднє наш рай:</w:t>
      </w:r>
    </w:p>
    <w:p>
      <w:pPr/>
    </w:p>
    <w:p>
      <w:pPr/>
      <w:r>
        <w:rPr/>
        <w:t xml:space="preserve">Несила, немога, коханий,</w:t>
      </w:r>
    </w:p>
    <w:p>
      <w:pPr/>
      <w:r>
        <w:rPr/>
        <w:t xml:space="preserve">Минуле вернути назад —</w:t>
      </w:r>
    </w:p>
    <w:p>
      <w:pPr/>
      <w:r>
        <w:rPr/>
        <w:t xml:space="preserve">Ми тільки здратуємо рани,</w:t>
      </w:r>
    </w:p>
    <w:p>
      <w:pPr/>
      <w:r>
        <w:rPr/>
        <w:t xml:space="preserve">Що кожен загоїти б рад.</w:t>
      </w:r>
    </w:p>
    <w:p>
      <w:pPr/>
    </w:p>
    <w:p>
      <w:pPr/>
      <w:r>
        <w:rPr/>
        <w:t xml:space="preserve">Розстатись це зважимо духу,</w:t>
      </w:r>
    </w:p>
    <w:p>
      <w:pPr/>
      <w:r>
        <w:rPr/>
        <w:t xml:space="preserve">А щастя зламали самі…</w:t>
      </w:r>
    </w:p>
    <w:p>
      <w:pPr/>
      <w:r>
        <w:rPr/>
        <w:t xml:space="preserve">Не треба ж ні слова, ні pyхy —</w:t>
      </w:r>
    </w:p>
    <w:p>
      <w:pPr/>
      <w:r>
        <w:rPr/>
        <w:t xml:space="preserve">Ми будьмо, як камінь, німі;</w:t>
      </w:r>
    </w:p>
    <w:p>
      <w:pPr/>
    </w:p>
    <w:p>
      <w:pPr/>
      <w:r>
        <w:rPr/>
        <w:t xml:space="preserve">Бо й серце розбите, недуже,</w:t>
      </w:r>
    </w:p>
    <w:p>
      <w:pPr/>
      <w:r>
        <w:rPr/>
        <w:t xml:space="preserve">Мов камінь, у грудях лежить…</w:t>
      </w:r>
    </w:p>
    <w:p>
      <w:pPr/>
      <w:r>
        <w:rPr/>
        <w:t xml:space="preserve">Не згадуй же, голубе-друже,</w:t>
      </w:r>
    </w:p>
    <w:p>
      <w:pPr/>
      <w:r>
        <w:rPr/>
        <w:t xml:space="preserve">Того, що не може ожить!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згадуй — Михайло Старицький</dc:title>
  <dc:description/>
  <dc:subject/>
  <cp:keywords/>
  <cp:category/>
  <cp:lastModifiedBy/>
  <dcterms:created xsi:type="dcterms:W3CDTF">2025-01-21T08:57:45+00:00</dcterms:created>
  <dcterms:modified xsi:type="dcterms:W3CDTF">2025-01-21T08:57:45+00:00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