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 плач, моя рибко кохана,</w:t>
      </w:r>
    </w:p>
    <w:p>
      <w:pPr/>
      <w:r>
        <w:rPr/>
        <w:t xml:space="preserve">Шануй оченята-зірки!</w:t>
      </w:r>
    </w:p>
    <w:p>
      <w:pPr/>
      <w:r>
        <w:rPr/>
        <w:t xml:space="preserve">Я знаю, образили сп'яна</w:t>
      </w:r>
    </w:p>
    <w:p>
      <w:pPr/>
      <w:r>
        <w:rPr/>
        <w:t xml:space="preserve">Тебе оті пані бридкі:</w:t>
      </w:r>
    </w:p>
    <w:p>
      <w:pPr/>
    </w:p>
    <w:p>
      <w:pPr/>
      <w:r>
        <w:rPr/>
        <w:t xml:space="preserve">З тебе насміхалися знову</w:t>
      </w:r>
    </w:p>
    <w:p>
      <w:pPr/>
      <w:r>
        <w:rPr/>
        <w:t xml:space="preserve">На гулянці майській в гаю, –</w:t>
      </w:r>
    </w:p>
    <w:p>
      <w:pPr/>
      <w:r>
        <w:rPr/>
        <w:t xml:space="preserve">За одіж селянську крайову,</w:t>
      </w:r>
    </w:p>
    <w:p>
      <w:pPr/>
      <w:r>
        <w:rPr/>
        <w:t xml:space="preserve">За мову родиму твою.</w:t>
      </w:r>
    </w:p>
    <w:p>
      <w:pPr/>
    </w:p>
    <w:p>
      <w:pPr/>
      <w:r>
        <w:rPr/>
        <w:t xml:space="preserve">Утри свої сльози срібляні,</w:t>
      </w:r>
    </w:p>
    <w:p>
      <w:pPr/>
      <w:r>
        <w:rPr/>
        <w:t xml:space="preserve">Насмійся над ними сама:</w:t>
      </w:r>
    </w:p>
    <w:p>
      <w:pPr/>
      <w:r>
        <w:rPr/>
        <w:t xml:space="preserve">Хіба ж ти не знаєш, що в пані</w:t>
      </w:r>
    </w:p>
    <w:p>
      <w:pPr/>
      <w:r>
        <w:rPr/>
        <w:t xml:space="preserve">Сумління у серці нема?</w:t>
      </w:r>
    </w:p>
    <w:p>
      <w:pPr/>
    </w:p>
    <w:p>
      <w:pPr/>
      <w:r>
        <w:rPr/>
        <w:t xml:space="preserve">Яке їй, скажи мені, діло</w:t>
      </w:r>
    </w:p>
    <w:p>
      <w:pPr/>
      <w:r>
        <w:rPr/>
        <w:t xml:space="preserve">До тих роботящих людей?</w:t>
      </w:r>
    </w:p>
    <w:p>
      <w:pPr/>
      <w:r>
        <w:rPr/>
        <w:t xml:space="preserve">Вона убира своє тіло</w:t>
      </w:r>
    </w:p>
    <w:p>
      <w:pPr/>
      <w:r>
        <w:rPr/>
        <w:t xml:space="preserve">Для спещених, заздрих очей.</w:t>
      </w:r>
    </w:p>
    <w:p>
      <w:pPr/>
    </w:p>
    <w:p>
      <w:pPr/>
      <w:r>
        <w:rPr/>
        <w:t xml:space="preserve">Ще змалку брехнею сповита,</w:t>
      </w:r>
    </w:p>
    <w:p>
      <w:pPr/>
      <w:r>
        <w:rPr/>
        <w:t xml:space="preserve">Вона тільки знає одно,</w:t>
      </w:r>
    </w:p>
    <w:p>
      <w:pPr/>
      <w:r>
        <w:rPr/>
        <w:t xml:space="preserve">Щоб блиском свого оксамиту</w:t>
      </w:r>
    </w:p>
    <w:p>
      <w:pPr/>
      <w:r>
        <w:rPr/>
        <w:t xml:space="preserve">Усіх затоптати в багно.</w:t>
      </w:r>
    </w:p>
    <w:p>
      <w:pPr/>
    </w:p>
    <w:p>
      <w:pPr/>
      <w:r>
        <w:rPr/>
        <w:t xml:space="preserve">Душі її скарб із-за злота</w:t>
      </w:r>
    </w:p>
    <w:p>
      <w:pPr/>
      <w:r>
        <w:rPr/>
        <w:t xml:space="preserve">Бруднився чималі рази…</w:t>
      </w:r>
    </w:p>
    <w:p>
      <w:pPr/>
      <w:r>
        <w:rPr/>
        <w:t xml:space="preserve">Чи ж варт ота панська пустота</w:t>
      </w:r>
    </w:p>
    <w:p>
      <w:pPr/>
      <w:r>
        <w:rPr/>
        <w:t xml:space="preserve">Й одної твоєї сльози?..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Марусі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