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страстях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Голосить дзвін… В церквах сумна одпра</w:t>
      </w:r>
    </w:p>
    <w:p>
      <w:pPr/>
      <w:r>
        <w:rPr/>
        <w:t xml:space="preserve">Кадильний дим осяяний вогнем,</w:t>
      </w:r>
    </w:p>
    <w:p>
      <w:pPr/>
      <w:r>
        <w:rPr/>
        <w:t xml:space="preserve">І ницем люд… Кому співаєш – "слава!",</w:t>
      </w:r>
    </w:p>
    <w:p>
      <w:pPr/>
      <w:r>
        <w:rPr/>
        <w:t xml:space="preserve">Чиїм ти молишся "страстям"?</w:t>
      </w:r>
    </w:p>
    <w:p>
      <w:pPr/>
    </w:p>
    <w:p>
      <w:pPr/>
      <w:r>
        <w:rPr/>
        <w:t xml:space="preserve">Чи відаєш: то справді був голоті</w:t>
      </w:r>
    </w:p>
    <w:p>
      <w:pPr/>
      <w:r>
        <w:rPr/>
        <w:t xml:space="preserve">Найщирший бог, бог мученів-рабів,</w:t>
      </w:r>
    </w:p>
    <w:p>
      <w:pPr/>
      <w:r>
        <w:rPr/>
        <w:t xml:space="preserve">Розіп'ятий, забитий на Голготі</w:t>
      </w:r>
    </w:p>
    <w:p>
      <w:pPr/>
      <w:r>
        <w:rPr/>
        <w:t xml:space="preserve">За слово те, що зняв проти панів…</w:t>
      </w:r>
    </w:p>
    <w:p>
      <w:pPr/>
    </w:p>
    <w:p>
      <w:pPr/>
      <w:r>
        <w:rPr/>
        <w:t xml:space="preserve">Чого ж стоять невіри і пронози,</w:t>
      </w:r>
    </w:p>
    <w:p>
      <w:pPr/>
      <w:r>
        <w:rPr/>
        <w:t xml:space="preserve">Чого сюди на поминки прийшли</w:t>
      </w:r>
    </w:p>
    <w:p>
      <w:pPr/>
      <w:r>
        <w:rPr/>
        <w:t xml:space="preserve">Оті, що господа, борця за людські сльози,</w:t>
      </w:r>
    </w:p>
    <w:p>
      <w:pPr/>
      <w:r>
        <w:rPr/>
        <w:t xml:space="preserve">Самі на смерть, як бунтаря, зняли?</w:t>
      </w:r>
    </w:p>
    <w:p>
      <w:pPr/>
    </w:p>
    <w:p>
      <w:pPr/>
      <w:r>
        <w:rPr/>
        <w:t xml:space="preserve">Не відаєш, мій люде темний, голий…</w:t>
      </w:r>
    </w:p>
    <w:p>
      <w:pPr/>
      <w:r>
        <w:rPr/>
        <w:t xml:space="preserve">Ти молишся, щоб душу одвести,</w:t>
      </w:r>
    </w:p>
    <w:p>
      <w:pPr/>
      <w:r>
        <w:rPr/>
        <w:t xml:space="preserve">І в розум твій не западе ніколи,</w:t>
      </w:r>
    </w:p>
    <w:p>
      <w:pPr/>
      <w:r>
        <w:rPr/>
        <w:t xml:space="preserve">Що тешеш ти на себе сам хрести…</w:t>
      </w:r>
    </w:p>
    <w:p>
      <w:pPr/>
    </w:p>
    <w:p>
      <w:pPr/>
      <w:r>
        <w:rPr/>
        <w:t xml:space="preserve">Як в оний час, так і тепер на муки</w:t>
      </w:r>
    </w:p>
    <w:p>
      <w:pPr/>
      <w:r>
        <w:rPr/>
        <w:t xml:space="preserve">Віддав би ти апостолів своїх…</w:t>
      </w:r>
    </w:p>
    <w:p>
      <w:pPr/>
      <w:r>
        <w:rPr/>
        <w:t xml:space="preserve">О господи! Коли ж той світ науки</w:t>
      </w:r>
    </w:p>
    <w:p>
      <w:pPr/>
      <w:r>
        <w:rPr/>
        <w:t xml:space="preserve">Опросвітить своїх дітей сліпих?!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страстях — Михайло Старицький</dc:title>
  <dc:description/>
  <dc:subject/>
  <cp:keywords/>
  <cp:category/>
  <cp:lastModifiedBy/>
  <dcterms:created xsi:type="dcterms:W3CDTF">2025-01-21T08:57:36+00:00</dcterms:created>
  <dcterms:modified xsi:type="dcterms:W3CDTF">2025-01-21T08:57:36+00:00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