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Зорі, зорі, ясні 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Зорі, зорі, ясні очі</w:t>
      </w:r>
    </w:p>
    <w:p>
      <w:pPr/>
      <w:r>
        <w:rPr/>
        <w:t xml:space="preserve">В темній, смутній глибині,</w:t>
      </w:r>
    </w:p>
    <w:p>
      <w:pPr/>
      <w:r>
        <w:rPr/>
        <w:t xml:space="preserve">І по синіх шатах ночі</w:t>
      </w:r>
    </w:p>
    <w:p>
      <w:pPr/>
      <w:r>
        <w:rPr/>
        <w:t xml:space="preserve">Роєм сиплються вогні…</w:t>
      </w:r>
    </w:p>
    <w:p>
      <w:pPr/>
    </w:p>
    <w:p>
      <w:pPr/>
      <w:r>
        <w:rPr/>
        <w:t xml:space="preserve">Мріють, тонуть в темнім морі,</w:t>
      </w:r>
    </w:p>
    <w:p>
      <w:pPr/>
      <w:r>
        <w:rPr/>
        <w:t xml:space="preserve">На незмірних глибинах…</w:t>
      </w:r>
    </w:p>
    <w:p>
      <w:pPr/>
      <w:r>
        <w:rPr/>
        <w:t xml:space="preserve">І на серці в тебе зорі,</w:t>
      </w:r>
    </w:p>
    <w:p>
      <w:pPr/>
      <w:r>
        <w:rPr/>
        <w:t xml:space="preserve">І ухмилка на вустах…</w:t>
      </w:r>
    </w:p>
    <w:p>
      <w:pPr/>
    </w:p>
    <w:p>
      <w:pPr/>
      <w:r>
        <w:rPr/>
        <w:t xml:space="preserve">Ти зориш на небо щасна</w:t>
      </w:r>
    </w:p>
    <w:p>
      <w:pPr/>
      <w:r>
        <w:rPr/>
        <w:t xml:space="preserve">І раюєш ним сама;</w:t>
      </w:r>
    </w:p>
    <w:p>
      <w:pPr/>
      <w:r>
        <w:rPr/>
        <w:t xml:space="preserve">Але ця природа красна</w:t>
      </w:r>
    </w:p>
    <w:p>
      <w:pPr/>
      <w:r>
        <w:rPr/>
        <w:t xml:space="preserve">І байдужа, і німа.</w:t>
      </w:r>
    </w:p>
    <w:p>
      <w:pPr/>
    </w:p>
    <w:p>
      <w:pPr/>
      <w:r>
        <w:rPr/>
        <w:t xml:space="preserve">Невпросима, невмолима,</w:t>
      </w:r>
    </w:p>
    <w:p>
      <w:pPr/>
      <w:r>
        <w:rPr/>
        <w:t xml:space="preserve">Як пекельний той Харон!</w:t>
      </w:r>
    </w:p>
    <w:p>
      <w:pPr/>
      <w:r>
        <w:rPr/>
        <w:t xml:space="preserve">Їй одно перед очима,</w:t>
      </w:r>
    </w:p>
    <w:p>
      <w:pPr/>
      <w:r>
        <w:rPr/>
        <w:t xml:space="preserve">Щоб справдити свій закон…</w:t>
      </w:r>
    </w:p>
    <w:p>
      <w:pPr/>
    </w:p>
    <w:p>
      <w:pPr/>
      <w:r>
        <w:rPr/>
        <w:t xml:space="preserve">Де не глянь по світу – горе,</w:t>
      </w:r>
    </w:p>
    <w:p>
      <w:pPr/>
      <w:r>
        <w:rPr/>
        <w:t xml:space="preserve">Пан тут – гвалт і тиск заліз…</w:t>
      </w:r>
    </w:p>
    <w:p>
      <w:pPr/>
      <w:r>
        <w:rPr/>
        <w:t xml:space="preserve">Чи не більше б вийшло море</w:t>
      </w:r>
    </w:p>
    <w:p>
      <w:pPr/>
      <w:r>
        <w:rPr/>
        <w:t xml:space="preserve">Із пролитих миром сліз?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Зорі, зорі, ясні очі — Михайло Старицький</dc:title>
  <dc:description/>
  <dc:subject/>
  <cp:keywords/>
  <cp:category/>
  <cp:lastModifiedBy/>
  <dcterms:created xsi:type="dcterms:W3CDTF">2025-01-21T08:57:45+00:00</dcterms:created>
  <dcterms:modified xsi:type="dcterms:W3CDTF">2025-01-21T08:57:45+00:00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