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тепера рида в мене кобза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Хай тепера рида в мене кобза сумна,</w:t>
      </w:r>
    </w:p>
    <w:p>
      <w:pPr/>
      <w:r>
        <w:rPr/>
        <w:t xml:space="preserve">Бо луна в їй пригнічених стогін;</w:t>
      </w:r>
    </w:p>
    <w:p>
      <w:pPr/>
      <w:r>
        <w:rPr/>
        <w:t xml:space="preserve">Але разом з плачем хай розбудить струна</w:t>
      </w:r>
    </w:p>
    <w:p>
      <w:pPr/>
      <w:r>
        <w:rPr/>
        <w:t xml:space="preserve">До братерського лиха відгомін;</w:t>
      </w:r>
    </w:p>
    <w:p>
      <w:pPr/>
    </w:p>
    <w:p>
      <w:pPr/>
      <w:r>
        <w:rPr/>
        <w:t xml:space="preserve">Хай склика до борні за нещасних братів</w:t>
      </w:r>
    </w:p>
    <w:p>
      <w:pPr/>
      <w:r>
        <w:rPr/>
        <w:t xml:space="preserve">На той шлях і тернистий, і трудний,</w:t>
      </w:r>
    </w:p>
    <w:p>
      <w:pPr/>
      <w:r>
        <w:rPr/>
        <w:t xml:space="preserve">Де б по наших хрестах люд хоч чоло підвів, –</w:t>
      </w:r>
    </w:p>
    <w:p>
      <w:pPr/>
      <w:r>
        <w:rPr/>
        <w:t xml:space="preserve">Перше сильний, а ниньки – недужний…</w:t>
      </w:r>
    </w:p>
    <w:p>
      <w:pPr/>
    </w:p>
    <w:p>
      <w:pPr/>
      <w:r>
        <w:rPr/>
        <w:t xml:space="preserve">А веде отой шлях до чертога з промінь,</w:t>
      </w:r>
    </w:p>
    <w:p>
      <w:pPr/>
      <w:r>
        <w:rPr/>
        <w:t xml:space="preserve">Де сія наша слава безпляма;</w:t>
      </w:r>
    </w:p>
    <w:p>
      <w:pPr/>
      <w:r>
        <w:rPr/>
        <w:t xml:space="preserve">Ой та маєм скропить кров'ю кожну ступінь,</w:t>
      </w:r>
    </w:p>
    <w:p>
      <w:pPr/>
      <w:r>
        <w:rPr/>
        <w:t xml:space="preserve">Щоб дістатись до рідного храма…</w:t>
      </w:r>
    </w:p>
    <w:p>
      <w:pPr/>
    </w:p>
    <w:p>
      <w:pPr/>
      <w:r>
        <w:rPr/>
        <w:t xml:space="preserve">Хоч не ми, то сини від дверей пресвятих</w:t>
      </w:r>
    </w:p>
    <w:p>
      <w:pPr/>
      <w:r>
        <w:rPr/>
        <w:t xml:space="preserve">Відіб'ють і відкотять каміння,</w:t>
      </w:r>
    </w:p>
    <w:p>
      <w:pPr/>
      <w:r>
        <w:rPr/>
        <w:t xml:space="preserve">І засвітять свічки в ставниках дорогих,</w:t>
      </w:r>
    </w:p>
    <w:p>
      <w:pPr/>
      <w:r>
        <w:rPr/>
        <w:t xml:space="preserve">І осяють величне склепіння, –</w:t>
      </w:r>
    </w:p>
    <w:p>
      <w:pPr/>
    </w:p>
    <w:p>
      <w:pPr/>
      <w:r>
        <w:rPr/>
        <w:t xml:space="preserve">І без ярем, заліз, з непохилим чолом</w:t>
      </w:r>
    </w:p>
    <w:p>
      <w:pPr/>
      <w:r>
        <w:rPr/>
        <w:t xml:space="preserve">Ввійде люд у святині забуті,</w:t>
      </w:r>
    </w:p>
    <w:p>
      <w:pPr/>
      <w:r>
        <w:rPr/>
        <w:t xml:space="preserve">І з сльозами в очах заспіває псалом</w:t>
      </w:r>
    </w:p>
    <w:p>
      <w:pPr/>
      <w:r>
        <w:rPr/>
        <w:t xml:space="preserve">За борців, що погинули в скруті,</w:t>
      </w:r>
    </w:p>
    <w:p>
      <w:pPr/>
    </w:p>
    <w:p>
      <w:pPr/>
      <w:r>
        <w:rPr/>
        <w:t xml:space="preserve">Борючися за край і за щастя ясне,</w:t>
      </w:r>
    </w:p>
    <w:p>
      <w:pPr/>
      <w:r>
        <w:rPr/>
        <w:t xml:space="preserve">Під вінцем страстотерпним одваги, –</w:t>
      </w:r>
    </w:p>
    <w:p>
      <w:pPr/>
      <w:r>
        <w:rPr/>
        <w:t xml:space="preserve">Отоді вже й струна щось веселе утне</w:t>
      </w:r>
    </w:p>
    <w:p>
      <w:pPr/>
      <w:r>
        <w:rPr/>
        <w:t xml:space="preserve">На вітання яскраве звитяги…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тепера рида в мене кобза — Михайло Старицький</dc:title>
  <dc:description/>
  <dc:subject/>
  <cp:keywords/>
  <cp:category/>
  <cp:lastModifiedBy/>
  <dcterms:created xsi:type="dcterms:W3CDTF">2025-01-21T08:57:40+00:00</dcterms:created>
  <dcterms:modified xsi:type="dcterms:W3CDTF">2025-01-21T08:57:40+00:00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