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Молитва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О господи! Пробач мої благання!</w:t>
      </w:r>
    </w:p>
    <w:p>
      <w:pPr/>
      <w:r>
        <w:rPr/>
        <w:t xml:space="preserve">Не раю я в предвічного молю –</w:t>
      </w:r>
    </w:p>
    <w:p>
      <w:pPr/>
      <w:r>
        <w:rPr/>
        <w:t xml:space="preserve">Безжурного, святого існування,</w:t>
      </w:r>
    </w:p>
    <w:p>
      <w:pPr/>
      <w:r>
        <w:rPr/>
        <w:t xml:space="preserve">Прозорого спокою кришталю…</w:t>
      </w:r>
    </w:p>
    <w:p>
      <w:pPr/>
    </w:p>
    <w:p>
      <w:pPr/>
      <w:r>
        <w:rPr/>
        <w:t xml:space="preserve">За сяйвом зір, в байдужому безмірі,</w:t>
      </w:r>
    </w:p>
    <w:p>
      <w:pPr/>
      <w:r>
        <w:rPr/>
        <w:t xml:space="preserve">У тихому пристанищі райськім,</w:t>
      </w:r>
    </w:p>
    <w:p>
      <w:pPr/>
      <w:r>
        <w:rPr/>
        <w:t xml:space="preserve">Душа живе у непорушнім мирі,</w:t>
      </w:r>
    </w:p>
    <w:p>
      <w:pPr/>
      <w:r>
        <w:rPr/>
        <w:t xml:space="preserve">В самодовлінні святковім.</w:t>
      </w:r>
    </w:p>
    <w:p>
      <w:pPr/>
    </w:p>
    <w:p>
      <w:pPr/>
      <w:r>
        <w:rPr/>
        <w:t xml:space="preserve">Турботою там серце не сповите,</w:t>
      </w:r>
    </w:p>
    <w:p>
      <w:pPr/>
      <w:r>
        <w:rPr/>
        <w:t xml:space="preserve">Йому чужі скорботи і жалі:</w:t>
      </w:r>
    </w:p>
    <w:p>
      <w:pPr/>
      <w:r>
        <w:rPr/>
        <w:t xml:space="preserve">Життя людське від нього сяйвом скрите,</w:t>
      </w:r>
    </w:p>
    <w:p>
      <w:pPr/>
      <w:r>
        <w:rPr/>
        <w:t xml:space="preserve">Дасть біг йому печалі до землі…</w:t>
      </w:r>
    </w:p>
    <w:p>
      <w:pPr/>
    </w:p>
    <w:p>
      <w:pPr/>
      <w:r>
        <w:rPr/>
        <w:t xml:space="preserve">Не має струн нетлінне на відгомін</w:t>
      </w:r>
    </w:p>
    <w:p>
      <w:pPr/>
      <w:r>
        <w:rPr/>
        <w:t xml:space="preserve">До земної утіхи і злоби,</w:t>
      </w:r>
    </w:p>
    <w:p>
      <w:pPr/>
      <w:r>
        <w:rPr/>
        <w:t xml:space="preserve">До тих країн, де не втихає стогін,</w:t>
      </w:r>
    </w:p>
    <w:p>
      <w:pPr/>
      <w:r>
        <w:rPr/>
        <w:t xml:space="preserve">До сліз людських, до крові й бороть</w:t>
      </w:r>
    </w:p>
    <w:p>
      <w:pPr/>
    </w:p>
    <w:p>
      <w:pPr/>
      <w:r>
        <w:rPr/>
        <w:t xml:space="preserve">Не рви ж, молю, струн серця задля раю,</w:t>
      </w:r>
    </w:p>
    <w:p>
      <w:pPr/>
      <w:r>
        <w:rPr/>
        <w:t xml:space="preserve">Хоч пекло дай, а мук не одбирай:</w:t>
      </w:r>
    </w:p>
    <w:p>
      <w:pPr/>
      <w:r>
        <w:rPr/>
        <w:t xml:space="preserve">Я мир любить, ним вік боліть жадаю,</w:t>
      </w:r>
    </w:p>
    <w:p>
      <w:pPr/>
      <w:r>
        <w:rPr/>
        <w:t xml:space="preserve">В його добрі чувати серцем рай!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Молитва — Михайло Старицький</dc:title>
  <dc:description/>
  <dc:subject/>
  <cp:keywords/>
  <cp:category/>
  <cp:lastModifiedBy/>
  <dcterms:created xsi:type="dcterms:W3CDTF">2025-01-21T08:57:47+00:00</dcterms:created>
  <dcterms:modified xsi:type="dcterms:W3CDTF">2025-01-21T08:57:47+00:00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