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наші вчинки божевільні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Хай наші вчинки божевільні,</w:t>
      </w:r>
    </w:p>
    <w:p>
      <w:pPr/>
      <w:r>
        <w:rPr/>
        <w:t xml:space="preserve">Хай дикий шал в самій меті,</w:t>
      </w:r>
    </w:p>
    <w:p>
      <w:pPr/>
      <w:r>
        <w:rPr/>
        <w:t xml:space="preserve">Але ми гордим духом вільні,</w:t>
      </w:r>
    </w:p>
    <w:p>
      <w:pPr/>
      <w:r>
        <w:rPr/>
        <w:t xml:space="preserve">І наші душі золоті.</w:t>
      </w:r>
    </w:p>
    <w:p>
      <w:pPr/>
    </w:p>
    <w:p>
      <w:pPr/>
      <w:r>
        <w:rPr/>
        <w:t xml:space="preserve">Як дзвони в горах серед тиші,</w:t>
      </w:r>
    </w:p>
    <w:p>
      <w:pPr/>
      <w:r>
        <w:rPr/>
        <w:t xml:space="preserve">Густимуть наші імена…</w:t>
      </w:r>
    </w:p>
    <w:p>
      <w:pPr/>
      <w:r>
        <w:rPr/>
        <w:t xml:space="preserve">Їх хвиля місто розколише,</w:t>
      </w:r>
    </w:p>
    <w:p>
      <w:pPr/>
      <w:r>
        <w:rPr/>
        <w:t xml:space="preserve">Їх грім на селах залуна.</w:t>
      </w:r>
    </w:p>
    <w:p>
      <w:pPr/>
    </w:p>
    <w:p>
      <w:pPr/>
      <w:r>
        <w:rPr/>
        <w:t xml:space="preserve">Що смерть?! брати мої, — могила</w:t>
      </w:r>
    </w:p>
    <w:p>
      <w:pPr/>
      <w:r>
        <w:rPr/>
        <w:t xml:space="preserve">За нас казатиме всяк час,</w:t>
      </w:r>
    </w:p>
    <w:p>
      <w:pPr/>
      <w:r>
        <w:rPr/>
        <w:t xml:space="preserve">І вільний льот народні крила</w:t>
      </w:r>
    </w:p>
    <w:p>
      <w:pPr/>
      <w:r>
        <w:rPr/>
        <w:t xml:space="preserve">Направлять весело на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наші вчинки божевільні — Олександр Олесь</dc:title>
  <dc:description/>
  <dc:subject/>
  <cp:keywords/>
  <cp:category/>
  <cp:lastModifiedBy/>
  <dcterms:created xsi:type="dcterms:W3CDTF">2025-01-21T08:50:54+00:00</dcterms:created>
  <dcterms:modified xsi:type="dcterms:W3CDTF">2025-01-21T08:50:54+00:00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