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Білгородський кисіль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Войовничі печеніги</w:t>
      </w:r>
    </w:p>
    <w:p>
      <w:pPr/>
      <w:r>
        <w:rPr/>
        <w:t xml:space="preserve">Знов збираються в поход,</w:t>
      </w:r>
    </w:p>
    <w:p>
      <w:pPr/>
      <w:r>
        <w:rPr/>
        <w:t xml:space="preserve">Знов ідуть і облягають</w:t>
      </w:r>
    </w:p>
    <w:p>
      <w:pPr/>
      <w:r>
        <w:rPr/>
        <w:t xml:space="preserve">Український Білгород.</w:t>
      </w:r>
    </w:p>
    <w:p>
      <w:pPr/>
    </w:p>
    <w:p>
      <w:pPr/>
      <w:r>
        <w:rPr/>
        <w:t xml:space="preserve">Налякалися міщани:</w:t>
      </w:r>
    </w:p>
    <w:p>
      <w:pPr/>
      <w:r>
        <w:rPr/>
        <w:t xml:space="preserve">"Ну, настав нам, видко, край:</w:t>
      </w:r>
    </w:p>
    <w:p>
      <w:pPr/>
      <w:r>
        <w:rPr/>
        <w:t xml:space="preserve">Хліб останній доїдаєм, —</w:t>
      </w:r>
    </w:p>
    <w:p>
      <w:pPr/>
      <w:r>
        <w:rPr/>
        <w:t xml:space="preserve">Хоч лягай і умирай".</w:t>
      </w:r>
    </w:p>
    <w:p>
      <w:pPr/>
    </w:p>
    <w:p>
      <w:pPr/>
      <w:r>
        <w:rPr/>
        <w:t xml:space="preserve">Зажурились і підмоги</w:t>
      </w:r>
    </w:p>
    <w:p>
      <w:pPr/>
      <w:r>
        <w:rPr/>
        <w:t xml:space="preserve">Вже не ждали нівідкіль,</w:t>
      </w:r>
    </w:p>
    <w:p>
      <w:pPr/>
      <w:r>
        <w:rPr/>
        <w:t xml:space="preserve">Вже збиралися скоритись,</w:t>
      </w:r>
    </w:p>
    <w:p>
      <w:pPr/>
      <w:r>
        <w:rPr/>
        <w:t xml:space="preserve">Аж іде старий Кисіль.</w:t>
      </w:r>
    </w:p>
    <w:p>
      <w:pPr/>
    </w:p>
    <w:p>
      <w:pPr/>
      <w:r>
        <w:rPr/>
        <w:t xml:space="preserve">"Помагай Дажбог! Не плачте!</w:t>
      </w:r>
    </w:p>
    <w:p>
      <w:pPr/>
      <w:r>
        <w:rPr/>
        <w:t xml:space="preserve">Дам пораду добру я…</w:t>
      </w:r>
    </w:p>
    <w:p>
      <w:pPr/>
      <w:r>
        <w:rPr/>
        <w:t xml:space="preserve">Я — Кисіль! І я вам раджу</w:t>
      </w:r>
    </w:p>
    <w:p>
      <w:pPr/>
      <w:r>
        <w:rPr/>
        <w:t xml:space="preserve">Наварити киселя.</w:t>
      </w:r>
    </w:p>
    <w:p>
      <w:pPr/>
    </w:p>
    <w:p>
      <w:pPr/>
      <w:r>
        <w:rPr/>
        <w:t xml:space="preserve">Весь овес, усю пшеницю</w:t>
      </w:r>
    </w:p>
    <w:p>
      <w:pPr/>
      <w:r>
        <w:rPr/>
        <w:t xml:space="preserve">Поваріть у казанах,</w:t>
      </w:r>
    </w:p>
    <w:p>
      <w:pPr/>
      <w:r>
        <w:rPr/>
        <w:t xml:space="preserve">Скрізь розлийте по криницях,</w:t>
      </w:r>
    </w:p>
    <w:p>
      <w:pPr/>
      <w:r>
        <w:rPr/>
        <w:t xml:space="preserve">Скрізь розставте у чанах".</w:t>
      </w:r>
    </w:p>
    <w:p>
      <w:pPr/>
    </w:p>
    <w:p>
      <w:pPr/>
      <w:r>
        <w:rPr/>
        <w:t xml:space="preserve">Так, як радив, і зробили.</w:t>
      </w:r>
    </w:p>
    <w:p>
      <w:pPr/>
      <w:r>
        <w:rPr/>
        <w:t xml:space="preserve">Закипіли казани,</w:t>
      </w:r>
    </w:p>
    <w:p>
      <w:pPr/>
      <w:r>
        <w:rPr/>
        <w:t xml:space="preserve">Скрізь по вулицях парують</w:t>
      </w:r>
    </w:p>
    <w:p>
      <w:pPr/>
      <w:r>
        <w:rPr/>
        <w:t xml:space="preserve">Повні бочки і чани.</w:t>
      </w:r>
    </w:p>
    <w:p>
      <w:pPr/>
    </w:p>
    <w:p>
      <w:pPr/>
      <w:r>
        <w:rPr/>
        <w:t xml:space="preserve">А уранці печенігів</w:t>
      </w:r>
    </w:p>
    <w:p>
      <w:pPr/>
      <w:r>
        <w:rPr/>
        <w:t xml:space="preserve">Подивитися зовуть:</w:t>
      </w:r>
    </w:p>
    <w:p>
      <w:pPr/>
      <w:r>
        <w:rPr/>
        <w:t xml:space="preserve">Як у нас всього багато,</w:t>
      </w:r>
    </w:p>
    <w:p>
      <w:pPr/>
      <w:r>
        <w:rPr/>
        <w:t xml:space="preserve">Як у нас їдять і п'ють.</w:t>
      </w:r>
    </w:p>
    <w:p>
      <w:pPr/>
    </w:p>
    <w:p>
      <w:pPr/>
      <w:r>
        <w:rPr/>
        <w:t xml:space="preserve">Здивувались печеніги:</w:t>
      </w:r>
    </w:p>
    <w:p>
      <w:pPr/>
      <w:r>
        <w:rPr/>
        <w:t xml:space="preserve">"Ну й країна чарівна:</w:t>
      </w:r>
    </w:p>
    <w:p>
      <w:pPr/>
      <w:r>
        <w:rPr/>
        <w:t xml:space="preserve">З киселем у них криниці,</w:t>
      </w:r>
    </w:p>
    <w:p>
      <w:pPr/>
      <w:r>
        <w:rPr/>
        <w:t xml:space="preserve">Бочки меду і вина!"</w:t>
      </w:r>
    </w:p>
    <w:p>
      <w:pPr/>
    </w:p>
    <w:p>
      <w:pPr/>
      <w:r>
        <w:rPr/>
        <w:t xml:space="preserve">"Досить! Годі облягати! —</w:t>
      </w:r>
    </w:p>
    <w:p>
      <w:pPr/>
      <w:r>
        <w:rPr/>
        <w:t xml:space="preserve">Печеніги заревли. —</w:t>
      </w:r>
    </w:p>
    <w:p>
      <w:pPr/>
      <w:r>
        <w:rPr/>
        <w:t xml:space="preserve">Міста голодом не візьмеш!" —</w:t>
      </w:r>
    </w:p>
    <w:p>
      <w:pPr/>
      <w:r>
        <w:rPr/>
        <w:t xml:space="preserve">Так рішили і пішли.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Киселю й тепер немало,</w:t>
      </w:r>
    </w:p>
    <w:p>
      <w:pPr/>
      <w:r>
        <w:rPr/>
        <w:t xml:space="preserve">Та настав вже інший час:</w:t>
      </w:r>
    </w:p>
    <w:p>
      <w:pPr/>
      <w:r>
        <w:rPr/>
        <w:t xml:space="preserve">Вороги нас через його</w:t>
      </w:r>
    </w:p>
    <w:p>
      <w:pPr/>
      <w:r>
        <w:rPr/>
        <w:t xml:space="preserve">Облягають раз у раз.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Білгородський кисіль — Олександр Олесь</dc:title>
  <dc:description/>
  <dc:subject/>
  <cp:keywords/>
  <cp:category/>
  <cp:lastModifiedBy/>
  <dcterms:created xsi:type="dcterms:W3CDTF">2025-01-21T07:53:23+00:00</dcterms:created>
  <dcterms:modified xsi:type="dcterms:W3CDTF">2025-01-21T07:53:23+00:00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