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Дитинство Святослава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Тихо лине рік за роком,</w:t>
      </w:r>
    </w:p>
    <w:p>
      <w:pPr/>
      <w:r>
        <w:rPr/>
        <w:t xml:space="preserve">Підростає Святослав,</w:t>
      </w:r>
    </w:p>
    <w:p>
      <w:pPr/>
      <w:r>
        <w:rPr/>
        <w:t xml:space="preserve">Вже він має лук і стріли,</w:t>
      </w:r>
    </w:p>
    <w:p>
      <w:pPr/>
      <w:r>
        <w:rPr/>
        <w:t xml:space="preserve">Вже й меча собі придбав.</w:t>
      </w:r>
    </w:p>
    <w:p>
      <w:pPr/>
    </w:p>
    <w:p>
      <w:pPr/>
      <w:r>
        <w:rPr/>
        <w:t xml:space="preserve">З лопухами він воює,</w:t>
      </w:r>
    </w:p>
    <w:p>
      <w:pPr/>
      <w:r>
        <w:rPr/>
        <w:t xml:space="preserve">Тяжко нищить будяки,</w:t>
      </w:r>
    </w:p>
    <w:p>
      <w:pPr/>
      <w:r>
        <w:rPr/>
        <w:t xml:space="preserve">Горобці його бояться</w:t>
      </w:r>
    </w:p>
    <w:p>
      <w:pPr/>
      <w:r>
        <w:rPr/>
        <w:t xml:space="preserve">І жахаються шпаки.</w:t>
      </w:r>
    </w:p>
    <w:p>
      <w:pPr/>
    </w:p>
    <w:p>
      <w:pPr/>
      <w:r>
        <w:rPr/>
        <w:t xml:space="preserve">Й свойому товаристві</w:t>
      </w:r>
    </w:p>
    <w:p>
      <w:pPr/>
      <w:r>
        <w:rPr/>
        <w:t xml:space="preserve">Він давно за ватажка,</w:t>
      </w:r>
    </w:p>
    <w:p>
      <w:pPr/>
      <w:r>
        <w:rPr/>
        <w:t xml:space="preserve">Хай хто-небудь не поцілить</w:t>
      </w:r>
    </w:p>
    <w:p>
      <w:pPr/>
      <w:r>
        <w:rPr/>
        <w:t xml:space="preserve">В саму шию будяка, —</w:t>
      </w:r>
    </w:p>
    <w:p>
      <w:pPr/>
    </w:p>
    <w:p>
      <w:pPr/>
      <w:r>
        <w:rPr/>
        <w:t xml:space="preserve">Одбере меча і лука</w:t>
      </w:r>
    </w:p>
    <w:p>
      <w:pPr/>
      <w:r>
        <w:rPr/>
        <w:t xml:space="preserve">І не візьме на війну:</w:t>
      </w:r>
    </w:p>
    <w:p>
      <w:pPr/>
      <w:r>
        <w:rPr/>
        <w:t xml:space="preserve">Хай, мовляв, ще дома вчиться</w:t>
      </w:r>
    </w:p>
    <w:p>
      <w:pPr/>
      <w:r>
        <w:rPr/>
        <w:t xml:space="preserve">Боронити сторону.</w:t>
      </w:r>
    </w:p>
    <w:p>
      <w:pPr/>
    </w:p>
    <w:p>
      <w:pPr/>
      <w:r>
        <w:rPr/>
        <w:t xml:space="preserve">Прибіжить на стайню часом,</w:t>
      </w:r>
    </w:p>
    <w:p>
      <w:pPr/>
      <w:r>
        <w:rPr/>
        <w:t xml:space="preserve">На коня — і в степ летить,</w:t>
      </w:r>
    </w:p>
    <w:p>
      <w:pPr/>
      <w:r>
        <w:rPr/>
        <w:t xml:space="preserve">Не натішиться вояцтво, —</w:t>
      </w:r>
    </w:p>
    <w:p>
      <w:pPr/>
      <w:r>
        <w:rPr/>
        <w:t xml:space="preserve">Серце матері тремтить.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Дитинство Святослава — Олександр Олесь</dc:title>
  <dc:description/>
  <dc:subject/>
  <cp:keywords/>
  <cp:category/>
  <cp:lastModifiedBy/>
  <dcterms:created xsi:type="dcterms:W3CDTF">2025-01-21T08:21:50+00:00</dcterms:created>
  <dcterms:modified xsi:type="dcterms:W3CDTF">2025-01-21T08:21:50+00:00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