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Сонячне яблучко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Медом яблучко налите</w:t>
      </w:r>
    </w:p>
    <w:p>
      <w:pPr/>
      <w:r>
        <w:rPr/>
        <w:t xml:space="preserve">Примостилось на гіллі.</w:t>
      </w:r>
    </w:p>
    <w:p>
      <w:pPr/>
      <w:r>
        <w:rPr/>
        <w:t xml:space="preserve">По садочку ходить літо</w:t>
      </w:r>
    </w:p>
    <w:p>
      <w:pPr/>
      <w:r>
        <w:rPr/>
        <w:t xml:space="preserve">У солом'янім брилі.</w:t>
      </w:r>
    </w:p>
    <w:p>
      <w:pPr/>
      <w:r>
        <w:rPr/>
        <w:t xml:space="preserve">Літо яблука зриває</w:t>
      </w:r>
    </w:p>
    <w:p>
      <w:pPr/>
      <w:r>
        <w:rPr/>
        <w:t xml:space="preserve">І підносить дітлахам.</w:t>
      </w:r>
    </w:p>
    <w:p>
      <w:pPr/>
      <w:r>
        <w:rPr/>
        <w:t xml:space="preserve">Гарну пісеньку співає:</w:t>
      </w:r>
    </w:p>
    <w:p>
      <w:pPr/>
      <w:r>
        <w:rPr/>
        <w:t xml:space="preserve">— Цьому дам, і тому дам…</w:t>
      </w:r>
    </w:p>
    <w:p>
      <w:pPr/>
      <w:r>
        <w:rPr/>
        <w:t xml:space="preserve">Для моїх малят хороших</w:t>
      </w:r>
    </w:p>
    <w:p>
      <w:pPr/>
      <w:r>
        <w:rPr/>
        <w:t xml:space="preserve">Подарую цілий кошик.</w:t>
      </w:r>
    </w:p>
    <w:p>
      <w:pPr/>
      <w:r>
        <w:rPr/>
        <w:t xml:space="preserve">Покуштуйте, любі діти,</w:t>
      </w:r>
    </w:p>
    <w:p>
      <w:pPr/>
      <w:r>
        <w:rPr/>
        <w:t xml:space="preserve">Подаруночок від 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Сонячне яблучко — Вадим Крищенко</dc:title>
  <dc:description/>
  <dc:subject/>
  <cp:keywords/>
  <cp:category/>
  <cp:lastModifiedBy/>
  <dcterms:created xsi:type="dcterms:W3CDTF">2025-01-21T07:54:50+00:00</dcterms:created>
  <dcterms:modified xsi:type="dcterms:W3CDTF">2025-01-21T07:54:50+00:00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