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Шлях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Лечу, немов дерева обіч шляху</w:t>
      </w:r>
    </w:p>
    <w:p>
      <w:pPr/>
      <w:r>
        <w:rPr/>
        <w:t xml:space="preserve">з автобуса, на ста чортах-вітрах,</w:t>
      </w:r>
    </w:p>
    <w:p>
      <w:pPr/>
      <w:r>
        <w:rPr/>
        <w:t xml:space="preserve">ковтаю смагу, потамую спрагу,</w:t>
      </w:r>
    </w:p>
    <w:p>
      <w:pPr/>
      <w:r>
        <w:rPr/>
        <w:t xml:space="preserve">з крила згублю на землю лету-страх…</w:t>
      </w:r>
    </w:p>
    <w:p>
      <w:pPr/>
    </w:p>
    <w:p>
      <w:pPr/>
      <w:r>
        <w:rPr/>
        <w:t xml:space="preserve">Вона – земля – така маленька грудка</w:t>
      </w:r>
    </w:p>
    <w:p>
      <w:pPr/>
      <w:r>
        <w:rPr/>
        <w:t xml:space="preserve">у зморшках від негоди і тепла,</w:t>
      </w:r>
    </w:p>
    <w:p>
      <w:pPr/>
      <w:r>
        <w:rPr/>
        <w:t xml:space="preserve">мов птах, що розривається у грудях,</w:t>
      </w:r>
    </w:p>
    <w:p>
      <w:pPr/>
      <w:r>
        <w:rPr/>
        <w:t xml:space="preserve">коли для нього клітка замала…</w:t>
      </w:r>
    </w:p>
    <w:p>
      <w:pPr/>
    </w:p>
    <w:p>
      <w:pPr/>
      <w:r>
        <w:rPr/>
        <w:t xml:space="preserve">Лечу, немов дерева обіч шляху</w:t>
      </w:r>
    </w:p>
    <w:p>
      <w:pPr/>
      <w:r>
        <w:rPr/>
        <w:t xml:space="preserve">з автобуса, за метром – кілометр,</w:t>
      </w:r>
    </w:p>
    <w:p>
      <w:pPr/>
      <w:r>
        <w:rPr/>
        <w:t xml:space="preserve">аж до крайнеба…</w:t>
      </w:r>
    </w:p>
    <w:p>
      <w:pPr/>
      <w:r>
        <w:rPr/>
        <w:t xml:space="preserve">Так ідуть на плаху</w:t>
      </w:r>
    </w:p>
    <w:p>
      <w:pPr/>
      <w:r>
        <w:rPr/>
        <w:t xml:space="preserve">напитись Дону, а тоді – хай смерть!..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Шлях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