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Натомилася:</w:t>
      </w:r>
    </w:p>
    <w:p>
      <w:pPr/>
      <w:r>
        <w:rPr/>
        <w:t xml:space="preserve">дні немічені</w:t>
      </w:r>
    </w:p>
    <w:p>
      <w:pPr/>
      <w:r>
        <w:rPr/>
        <w:t xml:space="preserve">у роботі без відпочинку.</w:t>
      </w:r>
    </w:p>
    <w:p>
      <w:pPr/>
      <w:r>
        <w:rPr/>
        <w:t xml:space="preserve">Прилягла і здрімнула, як дівчина,</w:t>
      </w:r>
    </w:p>
    <w:p>
      <w:pPr/>
      <w:r>
        <w:rPr/>
        <w:t xml:space="preserve">крадькома,</w:t>
      </w:r>
    </w:p>
    <w:p>
      <w:pPr/>
      <w:r>
        <w:rPr/>
        <w:t xml:space="preserve">на часинку…</w:t>
      </w:r>
    </w:p>
    <w:p>
      <w:pPr/>
    </w:p>
    <w:p>
      <w:pPr/>
      <w:r>
        <w:rPr/>
        <w:t xml:space="preserve">І привиділося:</w:t>
      </w:r>
    </w:p>
    <w:p>
      <w:pPr/>
      <w:r>
        <w:rPr/>
        <w:t xml:space="preserve">незлічені</w:t>
      </w:r>
    </w:p>
    <w:p>
      <w:pPr/>
      <w:r>
        <w:rPr/>
        <w:t xml:space="preserve">копачі йдуть джерел шукати:</w:t>
      </w:r>
    </w:p>
    <w:p>
      <w:pPr/>
      <w:r>
        <w:rPr/>
        <w:t xml:space="preserve">– Покажи нам криницю,</w:t>
      </w:r>
    </w:p>
    <w:p>
      <w:pPr/>
      <w:r>
        <w:rPr/>
        <w:t xml:space="preserve">дівчино,</w:t>
      </w:r>
    </w:p>
    <w:p>
      <w:pPr/>
      <w:r>
        <w:rPr/>
        <w:t xml:space="preserve">до тебе умивала мати…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— Володимир Підпалий</dc:title>
  <dc:description/>
  <dc:subject/>
  <cp:keywords/>
  <cp:category/>
  <cp:lastModifiedBy/>
  <dcterms:created xsi:type="dcterms:W3CDTF">2025-01-21T08:47:24+00:00</dcterms:created>
  <dcterms:modified xsi:type="dcterms:W3CDTF">2025-01-21T08:47:24+00:00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