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І зелені і сонця – прибуло</w:t>
      </w:r>
    </w:p>
    <w:p>
      <w:pPr/>
      <w:r>
        <w:rPr/>
        <w:t xml:space="preserve">за день всього…</w:t>
      </w:r>
    </w:p>
    <w:p>
      <w:pPr/>
      <w:r>
        <w:rPr/>
        <w:t xml:space="preserve">Зелене все доокруж</w:t>
      </w:r>
    </w:p>
    <w:p>
      <w:pPr/>
      <w:r>
        <w:rPr/>
        <w:t xml:space="preserve">з відтінками блакиті…</w:t>
      </w:r>
    </w:p>
    <w:p>
      <w:pPr/>
      <w:r>
        <w:rPr/>
        <w:t xml:space="preserve">Дивина,</w:t>
      </w:r>
    </w:p>
    <w:p>
      <w:pPr/>
      <w:r>
        <w:rPr/>
        <w:t xml:space="preserve">немов журба поетова, та й годі!..</w:t>
      </w:r>
    </w:p>
    <w:p>
      <w:pPr/>
    </w:p>
    <w:p>
      <w:pPr/>
      <w:r>
        <w:rPr/>
        <w:t xml:space="preserve">Зробилось зрозумілішим усе:</w:t>
      </w:r>
    </w:p>
    <w:p>
      <w:pPr/>
      <w:r>
        <w:rPr/>
        <w:t xml:space="preserve">земля, дерева, і високі птахи,</w:t>
      </w:r>
    </w:p>
    <w:p>
      <w:pPr/>
      <w:r>
        <w:rPr/>
        <w:t xml:space="preserve">і першй грім ламкий, і самота</w:t>
      </w:r>
    </w:p>
    <w:p>
      <w:pPr/>
      <w:r>
        <w:rPr/>
        <w:t xml:space="preserve">не видається більше самотою…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Самота — Володимир Підпалий</dc:title>
  <dc:description/>
  <dc:subject/>
  <cp:keywords/>
  <cp:category/>
  <cp:lastModifiedBy/>
  <dcterms:created xsi:type="dcterms:W3CDTF">2025-01-21T08:47:25+00:00</dcterms:created>
  <dcterms:modified xsi:type="dcterms:W3CDTF">2025-01-21T08:47:25+00:00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