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Видовиська влаштовуються в Римі</w:t>
      </w:r>
    </w:p>
    <w:p>
      <w:pPr/>
      <w:r>
        <w:rPr/>
        <w:t xml:space="preserve">у свята й будень.</w:t>
      </w:r>
    </w:p>
    <w:p>
      <w:pPr/>
      <w:r>
        <w:rPr/>
        <w:t xml:space="preserve">Тисячі зівак</w:t>
      </w:r>
    </w:p>
    <w:p>
      <w:pPr/>
      <w:r>
        <w:rPr/>
        <w:t xml:space="preserve">справляють лицедійство в пишнім гримі,</w:t>
      </w:r>
    </w:p>
    <w:p>
      <w:pPr/>
      <w:r>
        <w:rPr/>
        <w:t xml:space="preserve">тамуючи під серцем переляк,</w:t>
      </w:r>
    </w:p>
    <w:p>
      <w:pPr/>
      <w:r>
        <w:rPr/>
        <w:t xml:space="preserve">що нависає грізно тінь Спартача</w:t>
      </w:r>
    </w:p>
    <w:p>
      <w:pPr/>
      <w:r>
        <w:rPr/>
        <w:t xml:space="preserve">з десницею караючою…</w:t>
      </w:r>
    </w:p>
    <w:p>
      <w:pPr/>
      <w:r>
        <w:rPr/>
        <w:t xml:space="preserve">Вже</w:t>
      </w:r>
    </w:p>
    <w:p>
      <w:pPr/>
      <w:r>
        <w:rPr/>
        <w:t xml:space="preserve">видовиська нічого більше не значать,</w:t>
      </w:r>
    </w:p>
    <w:p>
      <w:pPr/>
      <w:r>
        <w:rPr/>
        <w:t xml:space="preserve">від помсти Рим ніщо не вбереже…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Рим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