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Поет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Не мати нічого до бога.</w:t>
      </w:r>
    </w:p>
    <w:p>
      <w:pPr/>
      <w:r>
        <w:rPr/>
        <w:t xml:space="preserve">А доля йому не дала</w:t>
      </w:r>
    </w:p>
    <w:p>
      <w:pPr/>
      <w:r>
        <w:rPr/>
        <w:t xml:space="preserve">не те що прямої дороги,</w:t>
      </w:r>
    </w:p>
    <w:p>
      <w:pPr/>
      <w:r>
        <w:rPr/>
        <w:t xml:space="preserve">а й частки живого тепла…</w:t>
      </w:r>
    </w:p>
    <w:p>
      <w:pPr/>
    </w:p>
    <w:p>
      <w:pPr/>
      <w:r>
        <w:rPr/>
        <w:t xml:space="preserve">Народжений в муках для муки,</w:t>
      </w:r>
    </w:p>
    <w:p>
      <w:pPr/>
      <w:r>
        <w:rPr/>
        <w:t xml:space="preserve">з ціпка змайструвавши перо,</w:t>
      </w:r>
    </w:p>
    <w:p>
      <w:pPr/>
      <w:r>
        <w:rPr/>
        <w:t xml:space="preserve">лаштує страждання у звуки,</w:t>
      </w:r>
    </w:p>
    <w:p>
      <w:pPr/>
      <w:r>
        <w:rPr/>
        <w:t xml:space="preserve">як хвилі до моря – Дніпро…</w:t>
      </w:r>
    </w:p>
    <w:p>
      <w:pPr/>
    </w:p>
    <w:p>
      <w:pPr/>
      <w:r>
        <w:rPr/>
        <w:t xml:space="preserve">Коли не щастить на колиску,</w:t>
      </w:r>
    </w:p>
    <w:p>
      <w:pPr/>
      <w:r>
        <w:rPr/>
        <w:t xml:space="preserve">труна попливе хай по них,</w:t>
      </w:r>
    </w:p>
    <w:p>
      <w:pPr/>
      <w:r>
        <w:rPr/>
        <w:t xml:space="preserve">а там і до бога вже близько,</w:t>
      </w:r>
    </w:p>
    <w:p>
      <w:pPr/>
      <w:r>
        <w:rPr/>
        <w:t xml:space="preserve">й далеко вже так – до земних…</w:t>
      </w:r>
    </w:p>
    <w:p>
      <w:pPr/>
    </w:p>
    <w:p>
      <w:pPr/>
      <w:r>
        <w:rPr/>
        <w:t xml:space="preserve">У німбі святого плистиме,</w:t>
      </w:r>
    </w:p>
    <w:p>
      <w:pPr/>
      <w:r>
        <w:rPr/>
        <w:t xml:space="preserve">клястиме святенницький німб</w:t>
      </w:r>
    </w:p>
    <w:p>
      <w:pPr/>
      <w:r>
        <w:rPr/>
        <w:t xml:space="preserve">і, муки прийнявши, затихне,</w:t>
      </w:r>
    </w:p>
    <w:p>
      <w:pPr/>
      <w:r>
        <w:rPr/>
        <w:t xml:space="preserve">як слави зрадливої гімн…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Поет — Володимир Підпалий</dc:title>
  <dc:description/>
  <dc:subject/>
  <cp:keywords/>
  <cp:category/>
  <cp:lastModifiedBy/>
  <dcterms:created xsi:type="dcterms:W3CDTF">2025-01-21T09:09:44+00:00</dcterms:created>
  <dcterms:modified xsi:type="dcterms:W3CDTF">2025-01-21T09:09:44+00:00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