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Незакінчений 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Як повні відхлинуть, як потоки,</w:t>
      </w:r>
    </w:p>
    <w:p>
      <w:pPr/>
      <w:r>
        <w:rPr/>
        <w:t xml:space="preserve">відбурхавши, окреслять береги</w:t>
      </w:r>
    </w:p>
    <w:p>
      <w:pPr/>
      <w:r>
        <w:rPr/>
        <w:t xml:space="preserve">струмками, річками і ріками – перші грози</w:t>
      </w:r>
    </w:p>
    <w:p>
      <w:pPr/>
      <w:r>
        <w:rPr/>
        <w:t xml:space="preserve">відчинять двері теплому дощу.</w:t>
      </w:r>
    </w:p>
    <w:p>
      <w:pPr/>
    </w:p>
    <w:p>
      <w:pPr/>
      <w:r>
        <w:rPr/>
        <w:t xml:space="preserve">Тоді ловлю і вечори, й світанки,</w:t>
      </w:r>
    </w:p>
    <w:p>
      <w:pPr/>
      <w:r>
        <w:rPr/>
        <w:t xml:space="preserve">качиний переліт і шепіт лугу</w:t>
      </w:r>
    </w:p>
    <w:p>
      <w:pPr/>
      <w:r>
        <w:rPr/>
        <w:t xml:space="preserve">і вкотре без надії сподіваюсь:</w:t>
      </w:r>
    </w:p>
    <w:p>
      <w:pPr/>
      <w:r>
        <w:rPr/>
        <w:t xml:space="preserve">ось врешті-решт вгамуються думки…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Незакінчений вірш — Володимир Підпалий</dc:title>
  <dc:description/>
  <dc:subject/>
  <cp:keywords/>
  <cp:category/>
  <cp:lastModifiedBy/>
  <dcterms:created xsi:type="dcterms:W3CDTF">2025-01-21T08:46:56+00:00</dcterms:created>
  <dcterms:modified xsi:type="dcterms:W3CDTF">2025-01-21T08:46:56+00:00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