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Донецький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Л. Талалаєві</w:t>
      </w:r>
    </w:p>
    <w:p>
      <w:pPr/>
    </w:p>
    <w:p>
      <w:pPr/>
      <w:r>
        <w:rPr/>
        <w:t xml:space="preserve">В гранітний берег хвилі б’є Міус,</w:t>
      </w:r>
    </w:p>
    <w:p>
      <w:pPr/>
      <w:r>
        <w:rPr/>
        <w:t xml:space="preserve">гудуть, гудуть невтомні естакади,</w:t>
      </w:r>
    </w:p>
    <w:p>
      <w:pPr/>
      <w:r>
        <w:rPr/>
        <w:t xml:space="preserve">глибинно й дужо дихає Донбас,</w:t>
      </w:r>
    </w:p>
    <w:p>
      <w:pPr/>
      <w:r>
        <w:rPr/>
        <w:t xml:space="preserve">цвітуть в Донецьку восени троянди…</w:t>
      </w:r>
    </w:p>
    <w:p>
      <w:pPr/>
    </w:p>
    <w:p>
      <w:pPr/>
      <w:r>
        <w:rPr/>
        <w:t xml:space="preserve">Серед гаїв, долин, і тут, і там,</w:t>
      </w:r>
    </w:p>
    <w:p>
      <w:pPr/>
      <w:r>
        <w:rPr/>
        <w:t xml:space="preserve">де я красу шукав і віднаходив,</w:t>
      </w:r>
    </w:p>
    <w:p>
      <w:pPr/>
      <w:r>
        <w:rPr/>
        <w:t xml:space="preserve">все оминав тебе мій тихий ямб,</w:t>
      </w:r>
    </w:p>
    <w:p>
      <w:pPr/>
      <w:r>
        <w:rPr/>
        <w:t xml:space="preserve">все оминали здивування й подив…</w:t>
      </w:r>
    </w:p>
    <w:p>
      <w:pPr/>
    </w:p>
    <w:p>
      <w:pPr/>
      <w:r>
        <w:rPr/>
        <w:t xml:space="preserve">Не гнівайся, що мовчки я любив,</w:t>
      </w:r>
    </w:p>
    <w:p>
      <w:pPr/>
      <w:r>
        <w:rPr/>
        <w:t xml:space="preserve">що десь ходив віддалі до часу –</w:t>
      </w:r>
    </w:p>
    <w:p>
      <w:pPr/>
      <w:r>
        <w:rPr/>
        <w:t xml:space="preserve">свій ніжний вірш, як пару голубів,</w:t>
      </w:r>
    </w:p>
    <w:p>
      <w:pPr/>
      <w:r>
        <w:rPr/>
        <w:t xml:space="preserve">тобі я в серці приберіг, Донбасе.</w:t>
      </w:r>
    </w:p>
    <w:p>
      <w:pPr/>
    </w:p>
    <w:p>
      <w:pPr/>
      <w:r>
        <w:rPr/>
        <w:t xml:space="preserve">До мене ти, немов у сні, явивсь</w:t>
      </w:r>
    </w:p>
    <w:p>
      <w:pPr/>
      <w:r>
        <w:rPr/>
        <w:t xml:space="preserve">у золотому шумі листопаду –</w:t>
      </w:r>
    </w:p>
    <w:p>
      <w:pPr/>
      <w:r>
        <w:rPr/>
        <w:t xml:space="preserve">твойого неба щоголівська вись</w:t>
      </w:r>
    </w:p>
    <w:p>
      <w:pPr/>
      <w:r>
        <w:rPr/>
        <w:t xml:space="preserve">на терикони і троянди пада…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Донецький вірш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