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Усе минає. І моя хода</w:t>
      </w:r>
    </w:p>
    <w:p>
      <w:pPr/>
      <w:r>
        <w:rPr/>
        <w:t xml:space="preserve">обірветься, перейде у минуле…</w:t>
      </w:r>
    </w:p>
    <w:p>
      <w:pPr/>
      <w:r>
        <w:rPr/>
        <w:t xml:space="preserve">А що ж лишиться? На моїх слідах</w:t>
      </w:r>
    </w:p>
    <w:p>
      <w:pPr/>
      <w:r>
        <w:rPr/>
        <w:t xml:space="preserve">посходить осока та лобода</w:t>
      </w:r>
    </w:p>
    <w:p>
      <w:pPr/>
      <w:r>
        <w:rPr/>
        <w:t xml:space="preserve">і подарує вечір їм зузулине</w:t>
      </w:r>
    </w:p>
    <w:p>
      <w:pPr/>
      <w:r>
        <w:rPr/>
        <w:t xml:space="preserve">таке сумне і радісне “ку-ку”,</w:t>
      </w:r>
    </w:p>
    <w:p>
      <w:pPr/>
      <w:r>
        <w:rPr/>
        <w:t xml:space="preserve">як і колись, в моїм житті днедавнім…</w:t>
      </w:r>
    </w:p>
    <w:p>
      <w:pPr/>
      <w:r>
        <w:rPr/>
        <w:t xml:space="preserve">І прийде синьоокий мрійник в плавні</w:t>
      </w:r>
    </w:p>
    <w:p>
      <w:pPr/>
      <w:r>
        <w:rPr/>
        <w:t xml:space="preserve">сопілку різати. Об осоку</w:t>
      </w:r>
    </w:p>
    <w:p>
      <w:pPr/>
      <w:r>
        <w:rPr/>
        <w:t xml:space="preserve">поріже палець. Лободи листок</w:t>
      </w:r>
    </w:p>
    <w:p>
      <w:pPr/>
      <w:r>
        <w:rPr/>
        <w:t xml:space="preserve">зашелестить на вітрі соковито…</w:t>
      </w:r>
    </w:p>
    <w:p>
      <w:pPr/>
    </w:p>
    <w:p>
      <w:pPr/>
      <w:r>
        <w:rPr/>
        <w:t xml:space="preserve">Хіба ж даремно вік було прожито,</w:t>
      </w:r>
    </w:p>
    <w:p>
      <w:pPr/>
      <w:r>
        <w:rPr/>
        <w:t xml:space="preserve">як є між нами на землі місток…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Вічне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