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Вересень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Цей вересень!</w:t>
      </w:r>
    </w:p>
    <w:p>
      <w:pPr/>
      <w:r>
        <w:rPr/>
        <w:t xml:space="preserve">Для нього не доволі</w:t>
      </w:r>
    </w:p>
    <w:p>
      <w:pPr/>
      <w:r>
        <w:rPr/>
        <w:t xml:space="preserve">пожежі сонця…</w:t>
      </w:r>
    </w:p>
    <w:p>
      <w:pPr/>
      <w:r>
        <w:rPr/>
        <w:t xml:space="preserve">Вже до лісу жар</w:t>
      </w:r>
    </w:p>
    <w:p>
      <w:pPr/>
      <w:r>
        <w:rPr/>
        <w:t xml:space="preserve">на конях скаче з гір…</w:t>
      </w:r>
    </w:p>
    <w:p>
      <w:pPr/>
      <w:r>
        <w:rPr/>
        <w:t xml:space="preserve">Уже він долі</w:t>
      </w:r>
    </w:p>
    <w:p>
      <w:pPr/>
      <w:r>
        <w:rPr/>
        <w:t xml:space="preserve">всю зелень оберта в казковий згар…</w:t>
      </w:r>
    </w:p>
    <w:p>
      <w:pPr/>
    </w:p>
    <w:p>
      <w:pPr/>
      <w:r>
        <w:rPr/>
        <w:t xml:space="preserve">Ще полум’я розбурха.</w:t>
      </w:r>
    </w:p>
    <w:p>
      <w:pPr/>
      <w:r>
        <w:rPr/>
        <w:t xml:space="preserve">І зав’яне.</w:t>
      </w:r>
    </w:p>
    <w:p>
      <w:pPr/>
      <w:r>
        <w:rPr/>
        <w:t xml:space="preserve">І, на пеньок присівши, спочива,</w:t>
      </w:r>
    </w:p>
    <w:p>
      <w:pPr/>
      <w:r>
        <w:rPr/>
        <w:t xml:space="preserve">і хилиться поволі у тумани</w:t>
      </w:r>
    </w:p>
    <w:p>
      <w:pPr/>
      <w:r>
        <w:rPr/>
        <w:t xml:space="preserve">його розважна сива голова…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Вересень — Володимир Підпалий</dc:title>
  <dc:description/>
  <dc:subject/>
  <cp:keywords/>
  <cp:category/>
  <cp:lastModifiedBy/>
  <dcterms:created xsi:type="dcterms:W3CDTF">2025-01-21T08:46:49+00:00</dcterms:created>
  <dcterms:modified xsi:type="dcterms:W3CDTF">2025-01-21T08:46:49+00:00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