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вигадки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Перекреслить ластівка крилом</w:t>
      </w:r>
    </w:p>
    <w:p>
      <w:pPr/>
      <w:r>
        <w:rPr/>
        <w:t xml:space="preserve">день за вікнами.</w:t>
      </w:r>
    </w:p>
    <w:p>
      <w:pPr/>
      <w:r>
        <w:rPr/>
        <w:t xml:space="preserve">Ніч дощами вмиє шибки,</w:t>
      </w:r>
    </w:p>
    <w:p>
      <w:pPr/>
      <w:r>
        <w:rPr/>
        <w:t xml:space="preserve">витре вітром…</w:t>
      </w:r>
    </w:p>
    <w:p>
      <w:pPr/>
    </w:p>
    <w:p>
      <w:pPr/>
      <w:r>
        <w:rPr/>
        <w:t xml:space="preserve">Що про осінь оцю собі</w:t>
      </w:r>
    </w:p>
    <w:p>
      <w:pPr/>
      <w:r>
        <w:rPr/>
        <w:t xml:space="preserve">я у пам’яті залишу –</w:t>
      </w:r>
    </w:p>
    <w:p>
      <w:pPr/>
      <w:r>
        <w:rPr/>
        <w:t xml:space="preserve">чи кленовий лапатий листок,</w:t>
      </w:r>
    </w:p>
    <w:p>
      <w:pPr/>
      <w:r>
        <w:rPr/>
        <w:t xml:space="preserve">а чи вигадку?..</w:t>
      </w:r>
    </w:p>
    <w:p>
      <w:pPr/>
    </w:p>
    <w:p>
      <w:pPr/>
      <w:r>
        <w:rPr/>
        <w:t xml:space="preserve">Сиро. Холодно. Сіро.</w:t>
      </w:r>
    </w:p>
    <w:p>
      <w:pPr/>
      <w:r>
        <w:rPr/>
        <w:t xml:space="preserve">Аж під ранок</w:t>
      </w:r>
    </w:p>
    <w:p>
      <w:pPr/>
      <w:r>
        <w:rPr/>
        <w:t xml:space="preserve">пригадав перехожого,</w:t>
      </w:r>
    </w:p>
    <w:p>
      <w:pPr/>
      <w:r>
        <w:rPr/>
        <w:t xml:space="preserve">що розказував про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вигадки — Володимир Підпалий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