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Бабин яр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У Бабин яр!.. А там джерела</w:t>
      </w:r>
    </w:p>
    <w:p>
      <w:pPr/>
      <w:r>
        <w:rPr/>
        <w:t xml:space="preserve">водою крижаною б’ють,</w:t>
      </w:r>
    </w:p>
    <w:p>
      <w:pPr/>
      <w:r>
        <w:rPr/>
        <w:t xml:space="preserve">у синім небі каравели</w:t>
      </w:r>
    </w:p>
    <w:p>
      <w:pPr/>
      <w:r>
        <w:rPr/>
        <w:t xml:space="preserve">бездомних хмар пливуть</w:t>
      </w:r>
    </w:p>
    <w:p>
      <w:pPr/>
      <w:r>
        <w:rPr/>
        <w:t xml:space="preserve">і пропливають без печалі</w:t>
      </w:r>
    </w:p>
    <w:p>
      <w:pPr/>
      <w:r>
        <w:rPr/>
        <w:t xml:space="preserve">за сум, за суть, за сміх…</w:t>
      </w:r>
    </w:p>
    <w:p>
      <w:pPr/>
      <w:r>
        <w:rPr/>
        <w:t xml:space="preserve">На тихі вечорів скрижалі</w:t>
      </w:r>
    </w:p>
    <w:p>
      <w:pPr/>
      <w:r>
        <w:rPr/>
        <w:t xml:space="preserve">слів не стає моїх.</w:t>
      </w:r>
    </w:p>
    <w:p>
      <w:pPr/>
      <w:r>
        <w:rPr/>
        <w:t xml:space="preserve">Отут заснути без печалі,</w:t>
      </w:r>
    </w:p>
    <w:p>
      <w:pPr/>
      <w:r>
        <w:rPr/>
        <w:t xml:space="preserve">сказавши все, що міг…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Бабин яр — Володимир Підпалий</dc:title>
  <dc:description/>
  <dc:subject/>
  <cp:keywords/>
  <cp:category/>
  <cp:lastModifiedBy/>
  <dcterms:created xsi:type="dcterms:W3CDTF">2025-01-21T08:46:50+00:00</dcterms:created>
  <dcterms:modified xsi:type="dcterms:W3CDTF">2025-01-21T08:46:50+00:00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