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Інтуїтивна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Здригнуло вітром хмари. І затихло,</w:t>
      </w:r>
    </w:p>
    <w:p>
      <w:pPr/>
      <w:r>
        <w:rPr/>
        <w:t xml:space="preserve">і вгледіти незчувся, де й коли</w:t>
      </w:r>
    </w:p>
    <w:p>
      <w:pPr/>
      <w:r>
        <w:rPr/>
        <w:t xml:space="preserve">між твердю і землею забіліло,</w:t>
      </w:r>
    </w:p>
    <w:p>
      <w:pPr/>
      <w:r>
        <w:rPr/>
        <w:t xml:space="preserve">мов аркуші незаймані лягли.</w:t>
      </w:r>
    </w:p>
    <w:p>
      <w:pPr/>
    </w:p>
    <w:p>
      <w:pPr/>
      <w:r>
        <w:rPr/>
        <w:t xml:space="preserve">І ждуть тії урочої хвилини,</w:t>
      </w:r>
    </w:p>
    <w:p>
      <w:pPr/>
      <w:r>
        <w:rPr/>
        <w:t xml:space="preserve">що невідомо звідки виника,</w:t>
      </w:r>
    </w:p>
    <w:p>
      <w:pPr/>
      <w:r>
        <w:rPr/>
        <w:t xml:space="preserve">аби відкрити для очей людини</w:t>
      </w:r>
    </w:p>
    <w:p>
      <w:pPr/>
      <w:r>
        <w:rPr/>
        <w:t xml:space="preserve">оті скарби, інтимніш тайника,</w:t>
      </w:r>
    </w:p>
    <w:p>
      <w:pPr/>
    </w:p>
    <w:p>
      <w:pPr/>
      <w:r>
        <w:rPr/>
        <w:t xml:space="preserve">де люди повінчали чорта й бога,</w:t>
      </w:r>
    </w:p>
    <w:p>
      <w:pPr/>
      <w:r>
        <w:rPr/>
        <w:t xml:space="preserve">де вихлюпнуло море в берреги,</w:t>
      </w:r>
    </w:p>
    <w:p>
      <w:pPr/>
      <w:r>
        <w:rPr/>
        <w:t xml:space="preserve">де ледве намічається дорога,</w:t>
      </w:r>
    </w:p>
    <w:p>
      <w:pPr/>
      <w:r>
        <w:rPr/>
        <w:t xml:space="preserve">а добре видні друзі й вороги…</w:t>
      </w:r>
    </w:p>
    <w:p>
      <w:pPr/>
    </w:p>
    <w:p>
      <w:pPr/>
      <w:r>
        <w:rPr/>
        <w:t xml:space="preserve">Здригнуло вітром хмари… І заснуло,</w:t>
      </w:r>
    </w:p>
    <w:p>
      <w:pPr/>
      <w:r>
        <w:rPr/>
        <w:t xml:space="preserve">мов кошеня, що казочку пряде…</w:t>
      </w:r>
    </w:p>
    <w:p>
      <w:pPr/>
      <w:r>
        <w:rPr/>
        <w:t xml:space="preserve">Шаную все, що кануло в минуле,</w:t>
      </w:r>
    </w:p>
    <w:p>
      <w:pPr/>
      <w:r>
        <w:rPr/>
        <w:t xml:space="preserve">боюсю того, що з небуття іде…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Інтуїтивна елегія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