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Поспати знову птахи не дали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Расула Гамзатова</w:t>
      </w:r>
    </w:p>
    <w:p>
      <w:pPr/>
    </w:p>
    <w:p>
      <w:pPr/>
      <w:r>
        <w:rPr/>
        <w:t xml:space="preserve">Поспати знову птахи не дали,</w:t>
      </w:r>
    </w:p>
    <w:p>
      <w:pPr/>
      <w:r>
        <w:rPr/>
        <w:t xml:space="preserve">У саклях сонце вікна заливає,</w:t>
      </w:r>
    </w:p>
    <w:p>
      <w:pPr/>
      <w:r>
        <w:rPr/>
        <w:t xml:space="preserve">Проміння мчить, немов живі вали,</w:t>
      </w:r>
    </w:p>
    <w:p>
      <w:pPr/>
      <w:r>
        <w:rPr/>
        <w:t xml:space="preserve">Мов океан, що острови змиває.</w:t>
      </w:r>
    </w:p>
    <w:p>
      <w:pPr/>
    </w:p>
    <w:p>
      <w:pPr/>
      <w:r>
        <w:rPr/>
        <w:t xml:space="preserve">Мов срібло, дзвонить на листках роса,</w:t>
      </w:r>
    </w:p>
    <w:p>
      <w:pPr/>
      <w:r>
        <w:rPr/>
        <w:t xml:space="preserve">Цілуються краплиночки веселі,</w:t>
      </w:r>
    </w:p>
    <w:p>
      <w:pPr/>
      <w:r>
        <w:rPr/>
        <w:t xml:space="preserve">Дим з комишів у небо виповза</w:t>
      </w:r>
    </w:p>
    <w:p>
      <w:pPr/>
      <w:r>
        <w:rPr/>
        <w:t xml:space="preserve">І опадає рушником на скелі.</w:t>
      </w:r>
    </w:p>
    <w:p>
      <w:pPr/>
    </w:p>
    <w:p>
      <w:pPr/>
      <w:r>
        <w:rPr/>
        <w:t xml:space="preserve">А скелям теж не хочеться старіть.</w:t>
      </w:r>
    </w:p>
    <w:p>
      <w:pPr/>
      <w:r>
        <w:rPr/>
        <w:t xml:space="preserve">Вони, як вдови, нишком лебедіють,</w:t>
      </w:r>
    </w:p>
    <w:p>
      <w:pPr/>
      <w:r>
        <w:rPr/>
        <w:t xml:space="preserve">Лісів гойдають зеленаву віть</w:t>
      </w:r>
    </w:p>
    <w:p>
      <w:pPr/>
      <w:r>
        <w:rPr/>
        <w:t xml:space="preserve">І разом з нею вічно молодіють…</w:t>
      </w:r>
    </w:p>
    <w:p>
      <w:pPr/>
    </w:p>
    <w:p>
      <w:pPr/>
      <w:r>
        <w:rPr/>
        <w:t xml:space="preserve">Кохана, хай спочине мудрість книг.</w:t>
      </w:r>
    </w:p>
    <w:p>
      <w:pPr/>
      <w:r>
        <w:rPr/>
        <w:t xml:space="preserve">Ми знаємо з тобою, що людина</w:t>
      </w:r>
    </w:p>
    <w:p>
      <w:pPr/>
      <w:r>
        <w:rPr/>
        <w:t xml:space="preserve">Створила все це для тебе. Для них</w:t>
      </w:r>
    </w:p>
    <w:p>
      <w:pPr/>
      <w:r>
        <w:rPr/>
        <w:t xml:space="preserve">Ці птахи, сонце, гори, і долини,</w:t>
      </w:r>
    </w:p>
    <w:p>
      <w:pPr/>
      <w:r>
        <w:rPr/>
        <w:t xml:space="preserve">І поцілунки крапелин малих…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Поспати знову птахи не дали — Володимир Підпалий</dc:title>
  <dc:description/>
  <dc:subject/>
  <cp:keywords/>
  <cp:category/>
  <cp:lastModifiedBy/>
  <dcterms:created xsi:type="dcterms:W3CDTF">2025-01-21T08:47:23+00:00</dcterms:created>
  <dcterms:modified xsi:type="dcterms:W3CDTF">2025-01-21T08:47:23+00:00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