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Отака Синичка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В Такої Синички</w:t>
      </w:r>
    </w:p>
    <w:p>
      <w:pPr/>
      <w:r>
        <w:rPr/>
        <w:t xml:space="preserve">немає спіднички,</w:t>
      </w:r>
    </w:p>
    <w:p>
      <w:pPr/>
      <w:r>
        <w:rPr/>
        <w:t xml:space="preserve">нема черевичка</w:t>
      </w:r>
    </w:p>
    <w:p>
      <w:pPr/>
      <w:r>
        <w:rPr/>
        <w:t xml:space="preserve">й одного</w:t>
      </w:r>
    </w:p>
    <w:p>
      <w:pPr/>
      <w:r>
        <w:rPr/>
        <w:t xml:space="preserve">в Синички.</w:t>
      </w:r>
    </w:p>
    <w:p>
      <w:pPr/>
      <w:r>
        <w:rPr/>
        <w:t xml:space="preserve">Черевички їй без діла:</w:t>
      </w:r>
    </w:p>
    <w:p>
      <w:pPr/>
      <w:r>
        <w:rPr/>
        <w:t xml:space="preserve">як летіла — погубила,</w:t>
      </w:r>
    </w:p>
    <w:p>
      <w:pPr/>
      <w:r>
        <w:rPr/>
        <w:t xml:space="preserve">а спідничку</w:t>
      </w:r>
    </w:p>
    <w:p>
      <w:pPr/>
      <w:r>
        <w:rPr/>
        <w:t xml:space="preserve">Та Синичка</w:t>
      </w:r>
    </w:p>
    <w:p>
      <w:pPr/>
      <w:r>
        <w:rPr/>
        <w:t xml:space="preserve">прати кинула</w:t>
      </w:r>
    </w:p>
    <w:p>
      <w:pPr/>
      <w:r>
        <w:rPr/>
        <w:t xml:space="preserve">у річку.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Отака Синичка — Галина Кирпа</dc:title>
  <dc:description/>
  <dc:subject/>
  <cp:keywords/>
  <cp:category/>
  <cp:lastModifiedBy/>
  <dcterms:created xsi:type="dcterms:W3CDTF">2025-01-21T09:09:53+00:00</dcterms:created>
  <dcterms:modified xsi:type="dcterms:W3CDTF">2025-01-21T09:09:53+00:00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