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 в'язниці на побаченні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Білецький</w:t>
      </w:r>
    </w:p>
    <w:p>
      <w:pPr/>
      <w:r>
        <w:rPr/>
        <w:t xml:space="preserve">— Як мені без тебе жити? —</w:t>
      </w:r>
    </w:p>
    <w:p>
      <w:pPr/>
      <w:r>
        <w:rPr/>
        <w:t xml:space="preserve">Жінка доленьку клене.</w:t>
      </w:r>
    </w:p>
    <w:p>
      <w:pPr/>
      <w:r>
        <w:rPr/>
        <w:t xml:space="preserve">А грабіжник:</w:t>
      </w:r>
    </w:p>
    <w:p>
      <w:pPr/>
      <w:r>
        <w:rPr/>
        <w:t xml:space="preserve">— Як там діти?</w:t>
      </w:r>
    </w:p>
    <w:p>
      <w:pPr/>
      <w:r>
        <w:rPr/>
        <w:t xml:space="preserve">Чи хоч згадують мене?</w:t>
      </w:r>
    </w:p>
    <w:p>
      <w:pPr/>
      <w:r>
        <w:rPr/>
        <w:t xml:space="preserve">— Згадують...</w:t>
      </w:r>
    </w:p>
    <w:p>
      <w:pPr/>
      <w:r>
        <w:rPr/>
        <w:t xml:space="preserve">Як не згадати?</w:t>
      </w:r>
    </w:p>
    <w:p>
      <w:pPr/>
      <w:r>
        <w:rPr/>
        <w:t xml:space="preserve">Меншенький всю ніч не спав,</w:t>
      </w:r>
    </w:p>
    <w:p>
      <w:pPr/>
      <w:r>
        <w:rPr/>
        <w:t xml:space="preserve">Все питався:</w:t>
      </w:r>
    </w:p>
    <w:p>
      <w:pPr/>
      <w:r>
        <w:rPr/>
        <w:t xml:space="preserve">— Де наш тато...</w:t>
      </w:r>
    </w:p>
    <w:p>
      <w:pPr/>
      <w:r>
        <w:rPr/>
        <w:t xml:space="preserve">Награбоване сховав?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 в'язниці на побаченні — Михайло Білецький</dc:title>
  <dc:description/>
  <dc:subject/>
  <cp:keywords/>
  <cp:category/>
  <cp:lastModifiedBy/>
  <dcterms:created xsi:type="dcterms:W3CDTF">2025-01-21T09:32:16+00:00</dcterms:created>
  <dcterms:modified xsi:type="dcterms:W3CDTF">2025-01-21T09:32:16+00:00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