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злякався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Гаманець або життя! —</w:t>
      </w:r>
    </w:p>
    <w:p>
      <w:pPr/>
      <w:r>
        <w:rPr/>
        <w:t xml:space="preserve">Грабіжник гукає.</w:t>
      </w:r>
    </w:p>
    <w:p>
      <w:pPr/>
      <w:r>
        <w:rPr/>
        <w:t xml:space="preserve">А прохожий:</w:t>
      </w:r>
    </w:p>
    <w:p>
      <w:pPr/>
      <w:r>
        <w:rPr/>
        <w:t xml:space="preserve">— Грабувать</w:t>
      </w:r>
    </w:p>
    <w:p>
      <w:pPr/>
      <w:r>
        <w:rPr/>
        <w:t xml:space="preserve">Себе дозволяю.</w:t>
      </w:r>
    </w:p>
    <w:p>
      <w:pPr/>
      <w:r>
        <w:rPr/>
        <w:t xml:space="preserve">А кричать отак на мене,</w:t>
      </w:r>
    </w:p>
    <w:p>
      <w:pPr/>
      <w:r>
        <w:rPr/>
        <w:t xml:space="preserve">Давать горлу волю, —</w:t>
      </w:r>
    </w:p>
    <w:p>
      <w:pPr/>
      <w:r>
        <w:rPr/>
        <w:t xml:space="preserve">Вибачайте... Я нікому</w:t>
      </w:r>
    </w:p>
    <w:p>
      <w:pPr/>
      <w:r>
        <w:rPr/>
        <w:t xml:space="preserve">Цього не дозволю!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злякався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