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сумна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Катря, подруга, у загсі</w:t>
      </w:r>
    </w:p>
    <w:p>
      <w:pPr/>
      <w:r>
        <w:rPr/>
        <w:t xml:space="preserve">Пита наречену:</w:t>
      </w:r>
    </w:p>
    <w:p>
      <w:pPr/>
      <w:r>
        <w:rPr/>
        <w:t xml:space="preserve">— Чого така засмучена</w:t>
      </w:r>
    </w:p>
    <w:p>
      <w:pPr/>
      <w:r>
        <w:rPr/>
        <w:t xml:space="preserve">Сьогодні, Олено?</w:t>
      </w:r>
    </w:p>
    <w:p>
      <w:pPr/>
      <w:r>
        <w:rPr/>
        <w:t xml:space="preserve">— Як же мені не журиться,</w:t>
      </w:r>
    </w:p>
    <w:p>
      <w:pPr/>
      <w:r>
        <w:rPr/>
        <w:t xml:space="preserve">Ти лиш подивися —</w:t>
      </w:r>
    </w:p>
    <w:p>
      <w:pPr/>
      <w:r>
        <w:rPr/>
        <w:t xml:space="preserve">У жениха мого Гриця</w:t>
      </w:r>
    </w:p>
    <w:p>
      <w:pPr/>
      <w:r>
        <w:rPr/>
        <w:t xml:space="preserve">Вся голова лиса!</w:t>
      </w:r>
    </w:p>
    <w:p>
      <w:pPr/>
      <w:r>
        <w:rPr/>
        <w:t xml:space="preserve">— Ти що ж раніш не бачила,</w:t>
      </w:r>
    </w:p>
    <w:p>
      <w:pPr/>
      <w:r>
        <w:rPr/>
        <w:t xml:space="preserve">Що зараз "не в дусі"?</w:t>
      </w:r>
    </w:p>
    <w:p>
      <w:pPr/>
      <w:r>
        <w:rPr/>
        <w:t xml:space="preserve">— А він, коли знайомились,</w:t>
      </w:r>
    </w:p>
    <w:p>
      <w:pPr/>
      <w:r>
        <w:rPr/>
        <w:t xml:space="preserve">Був у капелюсі!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сумна — Михайло Білецький</dc:title>
  <dc:description/>
  <dc:subject/>
  <cp:keywords/>
  <cp:category/>
  <cp:lastModifiedBy/>
  <dcterms:created xsi:type="dcterms:W3CDTF">2025-01-21T09:32:16+00:00</dcterms:created>
  <dcterms:modified xsi:type="dcterms:W3CDTF">2025-01-21T09:32:16+00:00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