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меблевому магазині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До завмага покупець</w:t>
      </w:r>
    </w:p>
    <w:p>
      <w:pPr/>
      <w:r>
        <w:rPr/>
        <w:t xml:space="preserve">В кабінет пропхався:</w:t>
      </w:r>
    </w:p>
    <w:p>
      <w:pPr/>
      <w:r>
        <w:rPr/>
        <w:t xml:space="preserve">— Вчора лиш купив стілець,</w:t>
      </w:r>
    </w:p>
    <w:p>
      <w:pPr/>
      <w:r>
        <w:rPr/>
        <w:t xml:space="preserve">Він уже зламався!</w:t>
      </w:r>
    </w:p>
    <w:p>
      <w:pPr/>
      <w:r>
        <w:rPr/>
        <w:t xml:space="preserve">— Кричите ви тут даремно, —</w:t>
      </w:r>
    </w:p>
    <w:p>
      <w:pPr/>
      <w:r>
        <w:rPr/>
        <w:t xml:space="preserve">Зав промовив строго. —</w:t>
      </w:r>
    </w:p>
    <w:p>
      <w:pPr/>
      <w:r>
        <w:rPr/>
        <w:t xml:space="preserve">Самі винні...</w:t>
      </w:r>
    </w:p>
    <w:p>
      <w:pPr/>
      <w:r>
        <w:rPr/>
        <w:t xml:space="preserve">Ви, напевне,</w:t>
      </w:r>
    </w:p>
    <w:p>
      <w:pPr/>
      <w:r>
        <w:rPr/>
        <w:t xml:space="preserve">Сідали на нього!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меблевому магазині — Михайло Білецький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