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Соліст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Де працюєте?</w:t>
      </w:r>
    </w:p>
    <w:p>
      <w:pPr/>
      <w:r>
        <w:rPr/>
        <w:t xml:space="preserve">— Соліст!</w:t>
      </w:r>
    </w:p>
    <w:p>
      <w:pPr/>
      <w:r>
        <w:rPr/>
        <w:t xml:space="preserve">— Рад вас привітати.</w:t>
      </w:r>
    </w:p>
    <w:p>
      <w:pPr/>
      <w:r>
        <w:rPr/>
        <w:t xml:space="preserve">У театрі ви чи в джазі</w:t>
      </w:r>
    </w:p>
    <w:p>
      <w:pPr/>
      <w:r>
        <w:rPr/>
        <w:t xml:space="preserve">Зволите співати?</w:t>
      </w:r>
    </w:p>
    <w:p>
      <w:pPr/>
      <w:r>
        <w:rPr/>
        <w:t xml:space="preserve">— Насмішили ви мене,</w:t>
      </w:r>
    </w:p>
    <w:p>
      <w:pPr/>
      <w:r>
        <w:rPr/>
        <w:t xml:space="preserve">Щоб вам було пусто.</w:t>
      </w:r>
    </w:p>
    <w:p>
      <w:pPr/>
      <w:r>
        <w:rPr/>
        <w:t xml:space="preserve">Не співаю я, солю</w:t>
      </w:r>
    </w:p>
    <w:p>
      <w:pPr/>
      <w:r>
        <w:rPr/>
        <w:t xml:space="preserve">Огірки, капусту...</w:t>
      </w:r>
    </w:p>
    <w:p>
      <w:pPr/>
      <w:r>
        <w:rPr/>
        <w:t xml:space="preserve">І зовсім не в джазі —</w:t>
      </w:r>
    </w:p>
    <w:p>
      <w:pPr/>
      <w:r>
        <w:rPr/>
        <w:t xml:space="preserve">На овочебазі!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Соліст — Михайло Білецький</dc:title>
  <dc:description/>
  <dc:subject/>
  <cp:keywords/>
  <cp:category/>
  <cp:lastModifiedBy/>
  <dcterms:created xsi:type="dcterms:W3CDTF">2025-01-21T09:32:19+00:00</dcterms:created>
  <dcterms:modified xsi:type="dcterms:W3CDTF">2025-01-21T09:32:19+00:00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