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Присоромив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На подвір'ї зустрів хлопчик</w:t>
      </w:r>
    </w:p>
    <w:p>
      <w:pPr/>
      <w:r>
        <w:rPr/>
        <w:t xml:space="preserve">Сусіда Микиту</w:t>
      </w:r>
    </w:p>
    <w:p>
      <w:pPr/>
      <w:r>
        <w:rPr/>
        <w:t xml:space="preserve">Та й гукає:</w:t>
      </w:r>
    </w:p>
    <w:p>
      <w:pPr/>
      <w:r>
        <w:rPr/>
        <w:t xml:space="preserve">— Агов, дядьку,</w:t>
      </w:r>
    </w:p>
    <w:p>
      <w:pPr/>
      <w:r>
        <w:rPr/>
        <w:t xml:space="preserve">Дайте закурити! —</w:t>
      </w:r>
    </w:p>
    <w:p>
      <w:pPr/>
      <w:r>
        <w:rPr/>
        <w:t xml:space="preserve">А той йому:</w:t>
      </w:r>
    </w:p>
    <w:p>
      <w:pPr/>
      <w:r>
        <w:rPr/>
        <w:t xml:space="preserve">— Сором з старшим</w:t>
      </w:r>
    </w:p>
    <w:p>
      <w:pPr/>
      <w:r>
        <w:rPr/>
        <w:t xml:space="preserve">Отак розмовляти.</w:t>
      </w:r>
    </w:p>
    <w:p>
      <w:pPr/>
      <w:r>
        <w:rPr/>
        <w:t xml:space="preserve">Ти скажи: "Будь ласка... дайте..."</w:t>
      </w:r>
    </w:p>
    <w:p>
      <w:pPr/>
      <w:r>
        <w:rPr/>
        <w:t xml:space="preserve">Тоді можна й дати!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Присоромив — Михайло Білецький</dc:title>
  <dc:description/>
  <dc:subject/>
  <cp:keywords/>
  <cp:category/>
  <cp:lastModifiedBy/>
  <dcterms:created xsi:type="dcterms:W3CDTF">2025-01-21T09:32:17+00:00</dcterms:created>
  <dcterms:modified xsi:type="dcterms:W3CDTF">2025-01-21T09:32:17+00:00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