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похмілля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Чоловік одяг сорочку</w:t>
      </w:r>
    </w:p>
    <w:p>
      <w:pPr/>
      <w:r>
        <w:rPr/>
        <w:t xml:space="preserve">Й хрипить:</w:t>
      </w:r>
    </w:p>
    <w:p>
      <w:pPr/>
      <w:r>
        <w:rPr/>
        <w:t xml:space="preserve">— Рятуй, ми-ила!</w:t>
      </w:r>
    </w:p>
    <w:p>
      <w:pPr/>
      <w:r>
        <w:rPr/>
        <w:t xml:space="preserve">Заду-ушуся...</w:t>
      </w:r>
    </w:p>
    <w:p>
      <w:pPr/>
      <w:r>
        <w:rPr/>
        <w:t xml:space="preserve">Видно, в пральні</w:t>
      </w:r>
    </w:p>
    <w:p>
      <w:pPr/>
      <w:r>
        <w:rPr/>
        <w:t xml:space="preserve">Її підмінили! —</w:t>
      </w:r>
    </w:p>
    <w:p>
      <w:pPr/>
      <w:r>
        <w:rPr/>
        <w:t xml:space="preserve">А дружина:</w:t>
      </w:r>
    </w:p>
    <w:p>
      <w:pPr/>
      <w:r>
        <w:rPr/>
        <w:t xml:space="preserve">— Схаменися!</w:t>
      </w:r>
    </w:p>
    <w:p>
      <w:pPr/>
      <w:r>
        <w:rPr/>
        <w:t xml:space="preserve">Де це ти вже клюнув?</w:t>
      </w:r>
    </w:p>
    <w:p>
      <w:pPr/>
      <w:r>
        <w:rPr/>
        <w:t xml:space="preserve">Ти ж у рукав, подивися,</w:t>
      </w:r>
    </w:p>
    <w:p>
      <w:pPr/>
      <w:r>
        <w:rPr/>
        <w:t xml:space="preserve">Голову просунув!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похмілля — Михайло Білецький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