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Завелика порція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В ресторані замовляє вечерю дідок:</w:t>
      </w:r>
    </w:p>
    <w:p>
      <w:pPr/>
      <w:r>
        <w:rPr/>
        <w:t xml:space="preserve">— Дайте півлітра горілки</w:t>
      </w:r>
    </w:p>
    <w:p>
      <w:pPr/>
      <w:r>
        <w:rPr/>
        <w:t xml:space="preserve">Й один огірок! —</w:t>
      </w:r>
    </w:p>
    <w:p>
      <w:pPr/>
      <w:r>
        <w:rPr/>
        <w:t xml:space="preserve">Йому кажуть: — Завелика</w:t>
      </w:r>
    </w:p>
    <w:p>
      <w:pPr/>
      <w:r>
        <w:rPr/>
        <w:t xml:space="preserve">Порція така.</w:t>
      </w:r>
    </w:p>
    <w:p>
      <w:pPr/>
      <w:r>
        <w:rPr/>
        <w:t xml:space="preserve">— Тоді, — просить дідок, — дайте</w:t>
      </w:r>
    </w:p>
    <w:p>
      <w:pPr/>
      <w:r>
        <w:rPr/>
        <w:t xml:space="preserve">Лиш пів-огірка!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Завелика порція — Михайло Білецький</dc:title>
  <dc:description/>
  <dc:subject/>
  <cp:keywords/>
  <cp:category/>
  <cp:lastModifiedBy/>
  <dcterms:created xsi:type="dcterms:W3CDTF">2025-01-21T09:32:16+00:00</dcterms:created>
  <dcterms:modified xsi:type="dcterms:W3CDTF">2025-01-21T09:32:16+00:00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