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шапка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Сто карбованців за шапку,</w:t>
      </w:r>
    </w:p>
    <w:p>
      <w:pPr/>
      <w:r>
        <w:rPr/>
        <w:t xml:space="preserve">Чи не забагато?</w:t>
      </w:r>
    </w:p>
    <w:p>
      <w:pPr/>
      <w:r>
        <w:rPr/>
        <w:t xml:space="preserve">Та я п'ять пар черевиків</w:t>
      </w:r>
    </w:p>
    <w:p>
      <w:pPr/>
      <w:r>
        <w:rPr/>
        <w:t xml:space="preserve">За сто зможу взяти!</w:t>
      </w:r>
    </w:p>
    <w:p>
      <w:pPr/>
      <w:r>
        <w:rPr/>
        <w:t xml:space="preserve">— Черевики ви, звичайно,</w:t>
      </w:r>
    </w:p>
    <w:p>
      <w:pPr/>
      <w:r>
        <w:rPr/>
        <w:t xml:space="preserve">Зможете купити,</w:t>
      </w:r>
    </w:p>
    <w:p>
      <w:pPr/>
      <w:r>
        <w:rPr/>
        <w:t xml:space="preserve">Та як ви їх на голові</w:t>
      </w:r>
    </w:p>
    <w:p>
      <w:pPr/>
      <w:r>
        <w:rPr/>
        <w:t xml:space="preserve">Будете носити?!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шапка — Михайло Білецький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