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Гриць і Любка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Гриць у трубку:</w:t>
      </w:r>
    </w:p>
    <w:p>
      <w:pPr/>
      <w:r>
        <w:rPr/>
        <w:t xml:space="preserve">— Позвіть Любку! —</w:t>
      </w:r>
    </w:p>
    <w:p>
      <w:pPr/>
      <w:r>
        <w:rPr/>
        <w:t xml:space="preserve">А голос:</w:t>
      </w:r>
    </w:p>
    <w:p>
      <w:pPr/>
      <w:r>
        <w:rPr/>
        <w:t xml:space="preserve">— Немає...</w:t>
      </w:r>
    </w:p>
    <w:p>
      <w:pPr/>
      <w:r>
        <w:rPr/>
        <w:t xml:space="preserve">— А де?</w:t>
      </w:r>
    </w:p>
    <w:p>
      <w:pPr/>
      <w:r>
        <w:rPr/>
        <w:t xml:space="preserve">— Вийшла...</w:t>
      </w:r>
    </w:p>
    <w:p>
      <w:pPr/>
      <w:r>
        <w:rPr/>
        <w:t xml:space="preserve">— Куди?</w:t>
      </w:r>
    </w:p>
    <w:p>
      <w:pPr/>
      <w:r>
        <w:rPr/>
        <w:t xml:space="preserve">— Заміж...</w:t>
      </w:r>
    </w:p>
    <w:p>
      <w:pPr/>
      <w:r>
        <w:rPr/>
        <w:t xml:space="preserve">— Надовго?</w:t>
      </w:r>
    </w:p>
    <w:p>
      <w:pPr/>
      <w:r>
        <w:rPr/>
        <w:t xml:space="preserve">— Не знаю!</w:t>
      </w:r>
    </w:p>
    <w:p>
      <w:pPr/>
      <w:r>
        <w:rPr/>
        <w:t xml:space="preserve">— Повернеться, хай подзвонить,</w:t>
      </w:r>
    </w:p>
    <w:p>
      <w:pPr/>
      <w:r>
        <w:rPr/>
        <w:t xml:space="preserve">Скажіть — Гриць чекає!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Гриць і Любка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