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Увечері прийду до хати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>
          <w:i w:val="1"/>
          <w:iCs w:val="1"/>
        </w:rPr>
        <w:t xml:space="preserve">Пам’яті З. С-ської</w:t>
      </w:r>
    </w:p>
    <w:p>
      <w:pPr/>
    </w:p>
    <w:p>
      <w:pPr/>
      <w:r>
        <w:rPr/>
        <w:t xml:space="preserve">Увечері прийду до хати,</w:t>
      </w:r>
    </w:p>
    <w:p>
      <w:pPr/>
      <w:r>
        <w:rPr/>
        <w:t xml:space="preserve">Ляжу спочити — темнить забуття.</w:t>
      </w:r>
    </w:p>
    <w:p>
      <w:pPr/>
      <w:r>
        <w:rPr/>
        <w:t xml:space="preserve">Не так, як пахощі м’яти,</w:t>
      </w:r>
    </w:p>
    <w:p>
      <w:pPr/>
      <w:r>
        <w:rPr/>
        <w:t xml:space="preserve">Трудно бреде забуття.</w:t>
      </w:r>
    </w:p>
    <w:p>
      <w:pPr/>
    </w:p>
    <w:p>
      <w:pPr/>
      <w:r>
        <w:rPr/>
        <w:t xml:space="preserve">І от заулок. Бур’ян, сміття.</w:t>
      </w:r>
    </w:p>
    <w:p>
      <w:pPr/>
      <w:r>
        <w:rPr/>
        <w:t xml:space="preserve">Ми стоїмо коло брами,</w:t>
      </w:r>
    </w:p>
    <w:p>
      <w:pPr/>
      <w:r>
        <w:rPr/>
        <w:t xml:space="preserve">І хоч нерано вже — з нами</w:t>
      </w:r>
    </w:p>
    <w:p>
      <w:pPr/>
      <w:r>
        <w:rPr/>
        <w:t xml:space="preserve">Наше маленьке дитя.</w:t>
      </w:r>
    </w:p>
    <w:p>
      <w:pPr/>
    </w:p>
    <w:p>
      <w:pPr/>
      <w:r>
        <w:rPr/>
        <w:t xml:space="preserve">За садами Підзамчя</w:t>
      </w:r>
    </w:p>
    <w:p>
      <w:pPr/>
      <w:r>
        <w:rPr/>
        <w:t xml:space="preserve">Розораний сонцем гасне обліг.</w:t>
      </w:r>
    </w:p>
    <w:p>
      <w:pPr/>
      <w:r>
        <w:rPr/>
        <w:t xml:space="preserve">Підбігає білий баранчик,</w:t>
      </w:r>
    </w:p>
    <w:p>
      <w:pPr/>
      <w:r>
        <w:rPr/>
        <w:t xml:space="preserve">Ластиться тобі до ніг.</w:t>
      </w:r>
    </w:p>
    <w:p>
      <w:pPr/>
    </w:p>
    <w:p>
      <w:pPr/>
      <w:r>
        <w:rPr/>
        <w:t xml:space="preserve">Але ти не говориш "милий".</w:t>
      </w:r>
    </w:p>
    <w:p>
      <w:pPr/>
      <w:r>
        <w:rPr/>
        <w:t xml:space="preserve">Очі твої в далині.</w:t>
      </w:r>
    </w:p>
    <w:p>
      <w:pPr/>
      <w:r>
        <w:rPr/>
        <w:t xml:space="preserve">Смутно одходить баранчик білий,</w:t>
      </w:r>
    </w:p>
    <w:p>
      <w:pPr/>
      <w:r>
        <w:rPr/>
        <w:t xml:space="preserve">І всі ми чомусь смутні.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Увечері прийду до хати — Володимир Свідзінський</dc:title>
  <dc:description/>
  <dc:subject/>
  <cp:keywords/>
  <cp:category/>
  <cp:lastModifiedBy/>
  <dcterms:created xsi:type="dcterms:W3CDTF">2025-01-21T08:15:05+00:00</dcterms:created>
  <dcterms:modified xsi:type="dcterms:W3CDTF">2025-01-21T08:15:05+00:00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