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Кощаво гримлять трамваї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Кощаво гримлять трамваї,</w:t>
      </w:r>
    </w:p>
    <w:p>
      <w:pPr/>
      <w:r>
        <w:rPr/>
        <w:t xml:space="preserve">Ніби падають з висоти,</w:t>
      </w:r>
    </w:p>
    <w:p>
      <w:pPr/>
      <w:r>
        <w:rPr/>
        <w:t xml:space="preserve">Огнів — як листя у гаї,</w:t>
      </w:r>
    </w:p>
    <w:p>
      <w:pPr/>
      <w:r>
        <w:rPr/>
        <w:t xml:space="preserve">Свічниками горять мости.</w:t>
      </w:r>
    </w:p>
    <w:p>
      <w:pPr/>
    </w:p>
    <w:p>
      <w:pPr/>
      <w:r>
        <w:rPr/>
        <w:t xml:space="preserve">Я хвилююсь, ніяк не звикну</w:t>
      </w:r>
    </w:p>
    <w:p>
      <w:pPr/>
      <w:r>
        <w:rPr/>
        <w:t xml:space="preserve">До ніжної темряви, до весни.</w:t>
      </w:r>
    </w:p>
    <w:p>
      <w:pPr/>
      <w:r>
        <w:rPr/>
        <w:t xml:space="preserve">По садах золотіють вікна,</w:t>
      </w:r>
    </w:p>
    <w:p>
      <w:pPr/>
      <w:r>
        <w:rPr/>
        <w:t xml:space="preserve">Як під папороттю світуни [1].</w:t>
      </w:r>
    </w:p>
    <w:p>
      <w:pPr/>
    </w:p>
    <w:p>
      <w:pPr/>
      <w:r>
        <w:rPr/>
        <w:t xml:space="preserve">І я сам ходжу, мов у лісі,</w:t>
      </w:r>
    </w:p>
    <w:p>
      <w:pPr/>
      <w:r>
        <w:rPr/>
        <w:t xml:space="preserve">Ніде не жданий, нічий.</w:t>
      </w:r>
    </w:p>
    <w:p>
      <w:pPr/>
      <w:r>
        <w:rPr/>
        <w:t xml:space="preserve">У глибокім вікні, при завісі,</w:t>
      </w:r>
    </w:p>
    <w:p>
      <w:pPr/>
      <w:r>
        <w:rPr/>
        <w:t xml:space="preserve">Тінь виноградних очей.</w:t>
      </w:r>
    </w:p>
    <w:p>
      <w:pPr/>
    </w:p>
    <w:p>
      <w:pPr/>
      <w:r>
        <w:rPr/>
        <w:t xml:space="preserve">Чи зустріну тебе, не знаю.</w:t>
      </w:r>
    </w:p>
    <w:p>
      <w:pPr/>
      <w:r>
        <w:rPr/>
        <w:t xml:space="preserve">І не відаю навіть, хто ти.</w:t>
      </w:r>
    </w:p>
    <w:p>
      <w:pPr/>
      <w:r>
        <w:rPr/>
        <w:t xml:space="preserve">Як Іван-царевич, шукаю</w:t>
      </w:r>
    </w:p>
    <w:p>
      <w:pPr/>
      <w:r>
        <w:rPr/>
        <w:t xml:space="preserve">Нерозлюбленої красоти.</w:t>
      </w:r>
    </w:p>
    <w:p>
      <w:pPr/>
    </w:p>
    <w:p>
      <w:pPr/>
      <w:r>
        <w:rPr/>
        <w:t xml:space="preserve">_____________________</w:t>
      </w:r>
    </w:p>
    <w:p>
      <w:pPr/>
    </w:p>
    <w:p>
      <w:pPr/>
      <w:r>
        <w:rPr/>
        <w:t xml:space="preserve">[1] – Світуни — світлячки.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Кощаво гримлять трамваї — Володимир Свідзінський</dc:title>
  <dc:description/>
  <dc:subject/>
  <cp:keywords/>
  <cp:category/>
  <cp:lastModifiedBy/>
  <dcterms:created xsi:type="dcterms:W3CDTF">2025-01-21T08:42:56+00:00</dcterms:created>
  <dcterms:modified xsi:type="dcterms:W3CDTF">2025-01-21T08:42:56+00:00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