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Балада друга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Коли над вільхами засвітиться</w:t>
      </w:r>
    </w:p>
    <w:p>
      <w:pPr/>
      <w:r>
        <w:rPr/>
        <w:t xml:space="preserve">Вечірній місяць – і на березі</w:t>
      </w:r>
    </w:p>
    <w:p>
      <w:pPr/>
      <w:r>
        <w:rPr/>
        <w:t xml:space="preserve">Запахне водяною м’ятою,</w:t>
      </w:r>
    </w:p>
    <w:p>
      <w:pPr/>
      <w:r>
        <w:rPr/>
        <w:t xml:space="preserve">І стане тихо на млині;</w:t>
      </w:r>
    </w:p>
    <w:p>
      <w:pPr/>
    </w:p>
    <w:p>
      <w:pPr/>
      <w:r>
        <w:rPr/>
        <w:t xml:space="preserve">Коли замовкне в місті музика,</w:t>
      </w:r>
    </w:p>
    <w:p>
      <w:pPr/>
      <w:r>
        <w:rPr/>
        <w:t xml:space="preserve">І над вершинами дубовими</w:t>
      </w:r>
    </w:p>
    <w:p>
      <w:pPr/>
      <w:r>
        <w:rPr/>
        <w:t xml:space="preserve">Шумне дрімлюга, блискавицею</w:t>
      </w:r>
    </w:p>
    <w:p>
      <w:pPr/>
      <w:r>
        <w:rPr/>
        <w:t xml:space="preserve">Ламаючи свавільний лет, –</w:t>
      </w:r>
    </w:p>
    <w:p>
      <w:pPr/>
    </w:p>
    <w:p>
      <w:pPr/>
      <w:r>
        <w:rPr/>
        <w:t xml:space="preserve">Тоді з долин, зарослих тернами,</w:t>
      </w:r>
    </w:p>
    <w:p>
      <w:pPr/>
      <w:r>
        <w:rPr/>
        <w:t xml:space="preserve">Із лісових яруг, де урвища</w:t>
      </w:r>
    </w:p>
    <w:p>
      <w:pPr/>
      <w:r>
        <w:rPr/>
        <w:t xml:space="preserve">Спредвіку тяжко захаращені</w:t>
      </w:r>
    </w:p>
    <w:p>
      <w:pPr/>
      <w:r>
        <w:rPr/>
        <w:t xml:space="preserve">Уламками камінних брил,</w:t>
      </w:r>
    </w:p>
    <w:p>
      <w:pPr/>
    </w:p>
    <w:p>
      <w:pPr/>
      <w:r>
        <w:rPr/>
        <w:t xml:space="preserve">Виходять звірі, дивні постаттю,</w:t>
      </w:r>
    </w:p>
    <w:p>
      <w:pPr/>
      <w:r>
        <w:rPr/>
        <w:t xml:space="preserve">Нахмурені і настовбурчені,</w:t>
      </w:r>
    </w:p>
    <w:p>
      <w:pPr/>
      <w:r>
        <w:rPr/>
        <w:t xml:space="preserve">І походою величавою</w:t>
      </w:r>
    </w:p>
    <w:p>
      <w:pPr/>
      <w:r>
        <w:rPr/>
        <w:t xml:space="preserve">До берега поволі йдуть,</w:t>
      </w:r>
    </w:p>
    <w:p>
      <w:pPr/>
    </w:p>
    <w:p>
      <w:pPr/>
      <w:r>
        <w:rPr/>
        <w:t xml:space="preserve">І там на скелях розлягаються,</w:t>
      </w:r>
    </w:p>
    <w:p>
      <w:pPr/>
      <w:r>
        <w:rPr/>
        <w:t xml:space="preserve">І, перед себе лапи витягши,</w:t>
      </w:r>
    </w:p>
    <w:p>
      <w:pPr/>
      <w:r>
        <w:rPr/>
        <w:t xml:space="preserve">Кладуть на них гривасті голови</w:t>
      </w:r>
    </w:p>
    <w:p>
      <w:pPr/>
      <w:r>
        <w:rPr/>
        <w:t xml:space="preserve">І чола, повні темних дум.</w:t>
      </w:r>
    </w:p>
    <w:p>
      <w:pPr/>
    </w:p>
    <w:p>
      <w:pPr/>
      <w:r>
        <w:rPr/>
        <w:t xml:space="preserve">І цілу ніч лежать, зітхаючи,</w:t>
      </w:r>
    </w:p>
    <w:p>
      <w:pPr/>
      <w:r>
        <w:rPr/>
        <w:t xml:space="preserve">На дальнє місто видивляючись,</w:t>
      </w:r>
    </w:p>
    <w:p>
      <w:pPr/>
      <w:r>
        <w:rPr/>
        <w:t xml:space="preserve">І на хребтах їм, проти місяця,</w:t>
      </w:r>
    </w:p>
    <w:p>
      <w:pPr/>
      <w:r>
        <w:rPr/>
        <w:t xml:space="preserve">Вилискує зловісно шерсть.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Балада друга — Володимир Свідзінський</dc:title>
  <dc:description/>
  <dc:subject/>
  <cp:keywords/>
  <cp:category/>
  <cp:lastModifiedBy/>
  <dcterms:created xsi:type="dcterms:W3CDTF">2025-01-21T08:11:43+00:00</dcterms:created>
  <dcterms:modified xsi:type="dcterms:W3CDTF">2025-01-21T08:11:43+00:00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