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Одступається небо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Одступається небо,</w:t>
      </w:r>
    </w:p>
    <w:p>
      <w:pPr/>
      <w:r>
        <w:rPr/>
        <w:t xml:space="preserve">Виводить поля з таїни.</w:t>
      </w:r>
    </w:p>
    <w:p>
      <w:pPr/>
      <w:r>
        <w:rPr/>
        <w:t xml:space="preserve">І от полувінком свіжим</w:t>
      </w:r>
    </w:p>
    <w:p>
      <w:pPr/>
      <w:r>
        <w:rPr/>
        <w:t xml:space="preserve">Встають коралеві горби,</w:t>
      </w:r>
    </w:p>
    <w:p>
      <w:pPr/>
      <w:r>
        <w:rPr/>
        <w:t xml:space="preserve">А в їх затоці, мирному падолі,</w:t>
      </w:r>
    </w:p>
    <w:p>
      <w:pPr/>
      <w:r>
        <w:rPr/>
        <w:t xml:space="preserve">Яблуневі сади цвітуть,</w:t>
      </w:r>
    </w:p>
    <w:p>
      <w:pPr/>
      <w:r>
        <w:rPr/>
        <w:t xml:space="preserve">І сонце, як легкий птах,</w:t>
      </w:r>
    </w:p>
    <w:p>
      <w:pPr/>
      <w:r>
        <w:rPr/>
        <w:t xml:space="preserve">Перелітає з дерева на дерево,</w:t>
      </w:r>
    </w:p>
    <w:p>
      <w:pPr/>
      <w:r>
        <w:rPr/>
        <w:t xml:space="preserve">І скрізь, де стану, видний день.</w:t>
      </w:r>
    </w:p>
    <w:p>
      <w:pPr/>
    </w:p>
    <w:p>
      <w:pPr/>
      <w:r>
        <w:rPr/>
        <w:t xml:space="preserve">А я хотів би глухо скритись,</w:t>
      </w:r>
    </w:p>
    <w:p>
      <w:pPr/>
      <w:r>
        <w:rPr/>
        <w:t xml:space="preserve">Як іноді зів’ялий вечір</w:t>
      </w:r>
    </w:p>
    <w:p>
      <w:pPr/>
      <w:r>
        <w:rPr/>
        <w:t xml:space="preserve">Паде між брили хмарові,</w:t>
      </w:r>
    </w:p>
    <w:p>
      <w:pPr/>
      <w:r>
        <w:rPr/>
        <w:t xml:space="preserve">Де грім ламкий, в вогких ізворах,</w:t>
      </w:r>
    </w:p>
    <w:p>
      <w:pPr/>
      <w:r>
        <w:rPr/>
        <w:t xml:space="preserve">Розтрушує залізний торох.</w:t>
      </w:r>
    </w:p>
    <w:p>
      <w:pPr/>
    </w:p>
    <w:p>
      <w:pPr/>
      <w:r>
        <w:rPr/>
        <w:t xml:space="preserve">Іти, іти. Осмеркти в домі,</w:t>
      </w:r>
    </w:p>
    <w:p>
      <w:pPr/>
      <w:r>
        <w:rPr/>
        <w:t xml:space="preserve">Що лютий морок, як собака,</w:t>
      </w:r>
    </w:p>
    <w:p>
      <w:pPr/>
      <w:r>
        <w:rPr/>
        <w:t xml:space="preserve">Заліг на дикому порозі,</w:t>
      </w:r>
    </w:p>
    <w:p>
      <w:pPr/>
      <w:r>
        <w:rPr/>
        <w:t xml:space="preserve">Ввійти, замкнутися у нім,</w:t>
      </w:r>
    </w:p>
    <w:p>
      <w:pPr/>
      <w:r>
        <w:rPr/>
        <w:t xml:space="preserve">Затьмити прахом незрушенним</w:t>
      </w:r>
    </w:p>
    <w:p>
      <w:pPr/>
      <w:r>
        <w:rPr/>
        <w:t xml:space="preserve">І образ мій і спомин мій.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Одступається небо — Володимир Свідзінський</dc:title>
  <dc:description/>
  <dc:subject/>
  <cp:keywords/>
  <cp:category/>
  <cp:lastModifiedBy/>
  <dcterms:created xsi:type="dcterms:W3CDTF">2025-01-21T08:42:57+00:00</dcterms:created>
  <dcterms:modified xsi:type="dcterms:W3CDTF">2025-01-21T08:42:57+00:00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