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Зелені свята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Зелені свята, весняні свята!</w:t>
      </w:r>
    </w:p>
    <w:p>
      <w:pPr/>
      <w:r>
        <w:rPr/>
        <w:t xml:space="preserve">Липовим гіллям замаєна хата,</w:t>
      </w:r>
    </w:p>
    <w:p>
      <w:pPr/>
      <w:r>
        <w:rPr/>
        <w:t xml:space="preserve">Липовим гіллям, татарським зіллям,</w:t>
      </w:r>
    </w:p>
    <w:p>
      <w:pPr/>
      <w:r>
        <w:rPr/>
        <w:t xml:space="preserve">Чим весна багата.</w:t>
      </w:r>
    </w:p>
    <w:p>
      <w:pPr/>
    </w:p>
    <w:p>
      <w:pPr/>
      <w:r>
        <w:rPr/>
        <w:t xml:space="preserve">Під синім небом, ласкавим світом</w:t>
      </w:r>
    </w:p>
    <w:p>
      <w:pPr/>
      <w:r>
        <w:rPr/>
        <w:t xml:space="preserve">Земля красує розмаїтим цвітом.</w:t>
      </w:r>
    </w:p>
    <w:p>
      <w:pPr/>
      <w:r>
        <w:rPr/>
        <w:t xml:space="preserve">Земля красує і нам дарує</w:t>
      </w:r>
    </w:p>
    <w:p>
      <w:pPr/>
      <w:r>
        <w:rPr/>
        <w:t xml:space="preserve">Зелені свята.</w:t>
      </w:r>
    </w:p>
    <w:p>
      <w:pPr/>
    </w:p>
    <w:p>
      <w:pPr/>
      <w:r>
        <w:rPr/>
        <w:t xml:space="preserve">Ой гаю мій, гаю, великий розмаю!</w:t>
      </w:r>
    </w:p>
    <w:p>
      <w:pPr/>
      <w:r>
        <w:rPr/>
        <w:t xml:space="preserve">До тебе піду, тебе звітаю.</w:t>
      </w:r>
    </w:p>
    <w:p>
      <w:pPr/>
      <w:r>
        <w:rPr/>
        <w:t xml:space="preserve">То ж ти могучий, свіжий, дрімучий</w:t>
      </w:r>
    </w:p>
    <w:p>
      <w:pPr/>
      <w:r>
        <w:rPr/>
        <w:t xml:space="preserve">В зелені свята!</w:t>
      </w:r>
    </w:p>
    <w:p>
      <w:pPr/>
    </w:p>
    <w:p>
      <w:pPr/>
      <w:r>
        <w:rPr/>
        <w:t xml:space="preserve">Кипуче поле, сріблястий колос,</w:t>
      </w:r>
    </w:p>
    <w:p>
      <w:pPr/>
      <w:r>
        <w:rPr/>
        <w:t xml:space="preserve">Буйна пшенице, шовковий голос!</w:t>
      </w:r>
    </w:p>
    <w:p>
      <w:pPr/>
      <w:r>
        <w:rPr/>
        <w:t xml:space="preserve">Стану край лану, довкола гляну —</w:t>
      </w:r>
    </w:p>
    <w:p>
      <w:pPr/>
      <w:r>
        <w:rPr/>
        <w:t xml:space="preserve">Зелені свята!</w:t>
      </w:r>
    </w:p>
    <w:p>
      <w:pPr/>
    </w:p>
    <w:p>
      <w:pPr/>
      <w:r>
        <w:rPr/>
        <w:t xml:space="preserve">Зелені свята, весняні свята,</w:t>
      </w:r>
    </w:p>
    <w:p>
      <w:pPr/>
      <w:r>
        <w:rPr/>
        <w:t xml:space="preserve">Липовим гіллям уквітчана хата,</w:t>
      </w:r>
    </w:p>
    <w:p>
      <w:pPr/>
      <w:r>
        <w:rPr/>
        <w:t xml:space="preserve">Липовим гіллям, татарським зіллям,</w:t>
      </w:r>
    </w:p>
    <w:p>
      <w:pPr/>
      <w:r>
        <w:rPr/>
        <w:t xml:space="preserve">Чим весна багата.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Зелені свята — Володимир Свідзінський</dc:title>
  <dc:description/>
  <dc:subject/>
  <cp:keywords/>
  <cp:category/>
  <cp:lastModifiedBy/>
  <dcterms:created xsi:type="dcterms:W3CDTF">2025-01-21T07:48:24+00:00</dcterms:created>
  <dcterms:modified xsi:type="dcterms:W3CDTF">2025-01-21T07:48:24+00:00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