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Буває, в час самотніх дум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Буває, в час самотніх дум</w:t>
      </w:r>
    </w:p>
    <w:p>
      <w:pPr/>
      <w:r>
        <w:rPr/>
        <w:t xml:space="preserve">Дивочна мрія в серці зрине,</w:t>
      </w:r>
    </w:p>
    <w:p>
      <w:pPr/>
      <w:r>
        <w:rPr/>
        <w:t xml:space="preserve">На мить одну привабить ум</w:t>
      </w:r>
    </w:p>
    <w:p>
      <w:pPr/>
      <w:r>
        <w:rPr/>
        <w:t xml:space="preserve">І десь у безвісті загине.</w:t>
      </w:r>
    </w:p>
    <w:p>
      <w:pPr/>
    </w:p>
    <w:p>
      <w:pPr/>
      <w:r>
        <w:rPr/>
        <w:t xml:space="preserve">Та дні минуть, пройдуть літа,</w:t>
      </w:r>
    </w:p>
    <w:p>
      <w:pPr/>
      <w:r>
        <w:rPr/>
        <w:t xml:space="preserve">І скресне крига забування,</w:t>
      </w:r>
    </w:p>
    <w:p>
      <w:pPr/>
      <w:r>
        <w:rPr/>
        <w:t xml:space="preserve">І знов зіходить мрія та</w:t>
      </w:r>
    </w:p>
    <w:p>
      <w:pPr/>
      <w:r>
        <w:rPr/>
        <w:t xml:space="preserve">В красі первісного повстання.</w:t>
      </w:r>
    </w:p>
    <w:p>
      <w:pPr/>
    </w:p>
    <w:p>
      <w:pPr/>
      <w:r>
        <w:rPr/>
        <w:t xml:space="preserve">Тоді ж то, збудженая вмить,</w:t>
      </w:r>
    </w:p>
    <w:p>
      <w:pPr/>
      <w:r>
        <w:rPr/>
        <w:t xml:space="preserve">Душа схвильовано здригнеться,</w:t>
      </w:r>
    </w:p>
    <w:p>
      <w:pPr/>
      <w:r>
        <w:rPr/>
        <w:t xml:space="preserve">І легкий спів несамохіть</w:t>
      </w:r>
    </w:p>
    <w:p>
      <w:pPr/>
      <w:r>
        <w:rPr/>
        <w:t xml:space="preserve">З глибин незвіданих поллється.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Буває, в час самотніх дум — Володимир Свідзінський</dc:title>
  <dc:description/>
  <dc:subject/>
  <cp:keywords/>
  <cp:category/>
  <cp:lastModifiedBy/>
  <dcterms:created xsi:type="dcterms:W3CDTF">2025-01-21T08:11:37+00:00</dcterms:created>
  <dcterms:modified xsi:type="dcterms:W3CDTF">2025-01-21T08:11:37+00:00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